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3C2" w:rsidRPr="00266118" w:rsidRDefault="009803C2" w:rsidP="00941E2B">
      <w:pPr>
        <w:spacing w:line="240" w:lineRule="auto"/>
        <w:jc w:val="center"/>
        <w:outlineLvl w:val="0"/>
        <w:rPr>
          <w:b/>
          <w:sz w:val="28"/>
          <w:lang w:val="en-US"/>
        </w:rPr>
      </w:pPr>
      <w:r w:rsidRPr="00266118">
        <w:rPr>
          <w:b/>
          <w:sz w:val="28"/>
        </w:rPr>
        <w:t>Pengaruh Kompensasi Dan Lingkungan Kerja Terhadap</w:t>
      </w:r>
    </w:p>
    <w:p w:rsidR="009803C2" w:rsidRPr="00266118" w:rsidRDefault="009803C2" w:rsidP="00941E2B">
      <w:pPr>
        <w:spacing w:line="240" w:lineRule="auto"/>
        <w:jc w:val="center"/>
        <w:outlineLvl w:val="0"/>
        <w:rPr>
          <w:b/>
          <w:sz w:val="28"/>
          <w:lang w:val="en-US"/>
        </w:rPr>
      </w:pPr>
      <w:r w:rsidRPr="00266118">
        <w:rPr>
          <w:b/>
          <w:sz w:val="28"/>
        </w:rPr>
        <w:t>Produktivitas Kerja Karyawan Pada Perusahaan Daerah</w:t>
      </w:r>
    </w:p>
    <w:p w:rsidR="009803C2" w:rsidRPr="00266118" w:rsidRDefault="009803C2" w:rsidP="00941E2B">
      <w:pPr>
        <w:spacing w:line="240" w:lineRule="auto"/>
        <w:jc w:val="center"/>
        <w:outlineLvl w:val="0"/>
        <w:rPr>
          <w:b/>
          <w:sz w:val="28"/>
        </w:rPr>
      </w:pPr>
      <w:r w:rsidRPr="00266118">
        <w:rPr>
          <w:b/>
          <w:sz w:val="28"/>
        </w:rPr>
        <w:t>Air Minum ( PDAM ) Way Rilau</w:t>
      </w:r>
    </w:p>
    <w:p w:rsidR="009803C2" w:rsidRPr="00266118" w:rsidRDefault="009803C2" w:rsidP="00941E2B">
      <w:pPr>
        <w:spacing w:line="240" w:lineRule="auto"/>
        <w:jc w:val="center"/>
        <w:rPr>
          <w:b/>
          <w:sz w:val="28"/>
          <w:szCs w:val="28"/>
        </w:rPr>
      </w:pPr>
      <w:r w:rsidRPr="00266118">
        <w:rPr>
          <w:b/>
          <w:sz w:val="28"/>
        </w:rPr>
        <w:t>Bandar Lampung</w:t>
      </w:r>
    </w:p>
    <w:p w:rsidR="009803C2" w:rsidRPr="00266118" w:rsidRDefault="009803C2" w:rsidP="00AF768A">
      <w:pPr>
        <w:spacing w:line="240" w:lineRule="auto"/>
        <w:jc w:val="center"/>
        <w:rPr>
          <w:b/>
          <w:sz w:val="28"/>
          <w:szCs w:val="28"/>
        </w:rPr>
      </w:pPr>
    </w:p>
    <w:p w:rsidR="009803C2" w:rsidRPr="00266118" w:rsidRDefault="009803C2" w:rsidP="00AF768A">
      <w:pPr>
        <w:spacing w:line="240" w:lineRule="auto"/>
        <w:jc w:val="center"/>
        <w:rPr>
          <w:b/>
          <w:sz w:val="22"/>
          <w:szCs w:val="20"/>
        </w:rPr>
      </w:pPr>
      <w:r w:rsidRPr="00266118">
        <w:rPr>
          <w:b/>
          <w:sz w:val="22"/>
          <w:szCs w:val="20"/>
        </w:rPr>
        <w:t>Sodirin</w:t>
      </w:r>
      <w:r w:rsidR="00766BA3" w:rsidRPr="00266118">
        <w:rPr>
          <w:b/>
          <w:sz w:val="22"/>
          <w:szCs w:val="20"/>
          <w:vertAlign w:val="superscript"/>
        </w:rPr>
        <w:t>1</w:t>
      </w:r>
      <w:r w:rsidR="00766BA3" w:rsidRPr="00266118">
        <w:rPr>
          <w:b/>
          <w:sz w:val="22"/>
          <w:szCs w:val="20"/>
        </w:rPr>
        <w:t xml:space="preserve">, </w:t>
      </w:r>
      <w:r w:rsidRPr="00266118">
        <w:rPr>
          <w:b/>
          <w:sz w:val="22"/>
          <w:szCs w:val="20"/>
        </w:rPr>
        <w:t>Aprianis</w:t>
      </w:r>
      <w:r w:rsidR="00766BA3" w:rsidRPr="00266118">
        <w:rPr>
          <w:b/>
          <w:sz w:val="22"/>
          <w:szCs w:val="20"/>
          <w:vertAlign w:val="superscript"/>
        </w:rPr>
        <w:t>2</w:t>
      </w:r>
    </w:p>
    <w:p w:rsidR="00AF768A" w:rsidRPr="00266118" w:rsidRDefault="00AF768A" w:rsidP="00AF768A">
      <w:pPr>
        <w:spacing w:line="240" w:lineRule="auto"/>
        <w:jc w:val="center"/>
        <w:rPr>
          <w:sz w:val="20"/>
          <w:szCs w:val="18"/>
        </w:rPr>
      </w:pPr>
      <w:r w:rsidRPr="00266118">
        <w:rPr>
          <w:sz w:val="20"/>
          <w:szCs w:val="18"/>
          <w:vertAlign w:val="superscript"/>
        </w:rPr>
        <w:t>1</w:t>
      </w:r>
      <w:r w:rsidRPr="00266118">
        <w:rPr>
          <w:sz w:val="20"/>
          <w:szCs w:val="18"/>
        </w:rPr>
        <w:t xml:space="preserve">Program </w:t>
      </w:r>
      <w:r w:rsidR="009803C2" w:rsidRPr="00266118">
        <w:rPr>
          <w:sz w:val="20"/>
          <w:szCs w:val="18"/>
        </w:rPr>
        <w:t xml:space="preserve">Studi </w:t>
      </w:r>
      <w:r w:rsidR="00267DF9" w:rsidRPr="00266118">
        <w:rPr>
          <w:sz w:val="20"/>
          <w:szCs w:val="18"/>
        </w:rPr>
        <w:t>Manajemen</w:t>
      </w:r>
      <w:r w:rsidRPr="00266118">
        <w:rPr>
          <w:sz w:val="20"/>
          <w:szCs w:val="18"/>
        </w:rPr>
        <w:t>,</w:t>
      </w:r>
      <w:r w:rsidR="009803C2" w:rsidRPr="00266118">
        <w:rPr>
          <w:sz w:val="20"/>
          <w:szCs w:val="18"/>
        </w:rPr>
        <w:t xml:space="preserve"> Fakultas Ekonomi Univeristas Saburai</w:t>
      </w:r>
      <w:r w:rsidR="00626EAC" w:rsidRPr="00266118">
        <w:rPr>
          <w:sz w:val="20"/>
          <w:szCs w:val="18"/>
        </w:rPr>
        <w:t xml:space="preserve"> </w:t>
      </w:r>
    </w:p>
    <w:p w:rsidR="00B07B43" w:rsidRPr="00266118" w:rsidRDefault="009767D2" w:rsidP="00AF768A">
      <w:pPr>
        <w:spacing w:line="240" w:lineRule="auto"/>
        <w:jc w:val="center"/>
        <w:rPr>
          <w:sz w:val="20"/>
          <w:szCs w:val="18"/>
        </w:rPr>
      </w:pPr>
      <w:r w:rsidRPr="00266118">
        <w:rPr>
          <w:sz w:val="20"/>
          <w:szCs w:val="18"/>
          <w:vertAlign w:val="superscript"/>
        </w:rPr>
        <w:t>2</w:t>
      </w:r>
      <w:r w:rsidR="00B07B43" w:rsidRPr="00266118">
        <w:rPr>
          <w:sz w:val="20"/>
          <w:szCs w:val="18"/>
        </w:rPr>
        <w:t>Program Studi</w:t>
      </w:r>
      <w:r w:rsidR="00F119BD" w:rsidRPr="00266118">
        <w:rPr>
          <w:sz w:val="20"/>
          <w:szCs w:val="18"/>
        </w:rPr>
        <w:t xml:space="preserve"> </w:t>
      </w:r>
      <w:r w:rsidR="009803C2" w:rsidRPr="00266118">
        <w:rPr>
          <w:sz w:val="20"/>
          <w:szCs w:val="18"/>
        </w:rPr>
        <w:t xml:space="preserve">Magister </w:t>
      </w:r>
      <w:r w:rsidR="00267DF9" w:rsidRPr="00266118">
        <w:rPr>
          <w:sz w:val="20"/>
          <w:szCs w:val="18"/>
        </w:rPr>
        <w:t>Manajemen</w:t>
      </w:r>
      <w:r w:rsidR="00B07B43" w:rsidRPr="00266118">
        <w:rPr>
          <w:sz w:val="20"/>
          <w:szCs w:val="18"/>
        </w:rPr>
        <w:t>,</w:t>
      </w:r>
      <w:r w:rsidR="009803C2" w:rsidRPr="00266118">
        <w:rPr>
          <w:sz w:val="20"/>
          <w:szCs w:val="18"/>
        </w:rPr>
        <w:t xml:space="preserve"> Fakultas Ekonomi</w:t>
      </w:r>
      <w:r w:rsidR="00B07B43" w:rsidRPr="00266118">
        <w:rPr>
          <w:sz w:val="20"/>
          <w:szCs w:val="18"/>
        </w:rPr>
        <w:t xml:space="preserve"> Universitas </w:t>
      </w:r>
      <w:r w:rsidR="009803C2" w:rsidRPr="00266118">
        <w:rPr>
          <w:sz w:val="20"/>
          <w:szCs w:val="18"/>
        </w:rPr>
        <w:t>Saburai</w:t>
      </w:r>
      <w:r w:rsidR="00626EAC" w:rsidRPr="00266118">
        <w:rPr>
          <w:sz w:val="20"/>
          <w:szCs w:val="18"/>
        </w:rPr>
        <w:t xml:space="preserve"> </w:t>
      </w:r>
    </w:p>
    <w:p w:rsidR="00626EAC" w:rsidRPr="00266118" w:rsidRDefault="00234E63" w:rsidP="00AF768A">
      <w:pPr>
        <w:spacing w:line="240" w:lineRule="auto"/>
        <w:jc w:val="center"/>
        <w:rPr>
          <w:sz w:val="20"/>
          <w:szCs w:val="18"/>
        </w:rPr>
      </w:pPr>
      <w:r w:rsidRPr="00266118">
        <w:rPr>
          <w:sz w:val="20"/>
          <w:szCs w:val="18"/>
        </w:rPr>
        <w:t>e-</w:t>
      </w:r>
      <w:r w:rsidR="009F6769" w:rsidRPr="00266118">
        <w:rPr>
          <w:sz w:val="20"/>
          <w:szCs w:val="18"/>
        </w:rPr>
        <w:t xml:space="preserve">mail: </w:t>
      </w:r>
      <w:hyperlink r:id="rId7" w:history="1">
        <w:r w:rsidR="009767D2" w:rsidRPr="00266118">
          <w:rPr>
            <w:rStyle w:val="Hyperlink"/>
            <w:sz w:val="20"/>
            <w:szCs w:val="18"/>
          </w:rPr>
          <w:t>sodirinamrullah@gmail.com</w:t>
        </w:r>
      </w:hyperlink>
      <w:r w:rsidR="009767D2" w:rsidRPr="00266118">
        <w:rPr>
          <w:sz w:val="20"/>
          <w:szCs w:val="18"/>
        </w:rPr>
        <w:t xml:space="preserve">, </w:t>
      </w:r>
      <w:r w:rsidR="009767D2" w:rsidRPr="00266118">
        <w:rPr>
          <w:rStyle w:val="Hyperlink"/>
          <w:sz w:val="20"/>
          <w:szCs w:val="18"/>
        </w:rPr>
        <w:t>aprianisdl@gmail.com</w:t>
      </w:r>
    </w:p>
    <w:p w:rsidR="00950F0B" w:rsidRPr="00266118" w:rsidRDefault="00950F0B" w:rsidP="00AF768A">
      <w:pPr>
        <w:spacing w:line="240" w:lineRule="auto"/>
        <w:jc w:val="center"/>
        <w:rPr>
          <w:sz w:val="18"/>
          <w:szCs w:val="18"/>
        </w:rPr>
      </w:pPr>
    </w:p>
    <w:p w:rsidR="007F395D" w:rsidRPr="00266118" w:rsidRDefault="007F395D" w:rsidP="00AF768A">
      <w:pPr>
        <w:spacing w:line="240" w:lineRule="auto"/>
        <w:jc w:val="center"/>
        <w:rPr>
          <w:sz w:val="18"/>
          <w:szCs w:val="18"/>
        </w:rPr>
      </w:pPr>
    </w:p>
    <w:p w:rsidR="002C3AF6" w:rsidRPr="00266118" w:rsidRDefault="00AF0479" w:rsidP="002C3AF6">
      <w:pPr>
        <w:spacing w:line="240" w:lineRule="auto"/>
        <w:ind w:left="567" w:right="567"/>
        <w:jc w:val="center"/>
        <w:rPr>
          <w:b/>
          <w:i/>
          <w:sz w:val="20"/>
          <w:szCs w:val="20"/>
        </w:rPr>
      </w:pPr>
      <w:r w:rsidRPr="00266118">
        <w:rPr>
          <w:b/>
          <w:i/>
          <w:sz w:val="20"/>
          <w:szCs w:val="20"/>
        </w:rPr>
        <w:t>Abstract</w:t>
      </w:r>
    </w:p>
    <w:p w:rsidR="009767D2" w:rsidRPr="00266118" w:rsidRDefault="009767D2" w:rsidP="002C3AF6">
      <w:pPr>
        <w:spacing w:line="240" w:lineRule="auto"/>
        <w:ind w:left="567" w:right="567"/>
        <w:jc w:val="center"/>
        <w:rPr>
          <w:b/>
          <w:i/>
          <w:sz w:val="20"/>
          <w:szCs w:val="20"/>
        </w:rPr>
      </w:pPr>
    </w:p>
    <w:p w:rsidR="009767D2" w:rsidRPr="00266118" w:rsidRDefault="009767D2" w:rsidP="009767D2">
      <w:pPr>
        <w:spacing w:line="240" w:lineRule="auto"/>
        <w:ind w:left="567" w:right="566"/>
        <w:jc w:val="both"/>
        <w:rPr>
          <w:i/>
          <w:sz w:val="20"/>
          <w:szCs w:val="20"/>
          <w:lang w:val="en-US"/>
        </w:rPr>
      </w:pPr>
      <w:r w:rsidRPr="00266118">
        <w:rPr>
          <w:i/>
          <w:sz w:val="20"/>
          <w:szCs w:val="20"/>
          <w:lang w:val="en-US"/>
        </w:rPr>
        <w:t>This study aims to examine (1) the effect of compensation on employee productivity, (2) the influence of work environment on employee work productivity and (3) the effect of compensation and work environment on employee work productivity.</w:t>
      </w:r>
    </w:p>
    <w:p w:rsidR="009767D2" w:rsidRPr="00266118" w:rsidRDefault="009767D2" w:rsidP="009767D2">
      <w:pPr>
        <w:spacing w:line="240" w:lineRule="auto"/>
        <w:ind w:left="567" w:right="566"/>
        <w:jc w:val="both"/>
        <w:rPr>
          <w:i/>
          <w:sz w:val="20"/>
          <w:szCs w:val="20"/>
          <w:lang w:val="en-US"/>
        </w:rPr>
      </w:pPr>
      <w:r w:rsidRPr="00266118">
        <w:rPr>
          <w:i/>
          <w:sz w:val="20"/>
          <w:szCs w:val="20"/>
          <w:lang w:val="en-US"/>
        </w:rPr>
        <w:t>This research uses quantitative causality research design, research conducted at company of drinking water area way rilau bandar, research conducted by researcher in April 2017. Population in this research as many as 258 employees, to determine the number of samples by using slovin formula and got the number of samples 72 respondents.</w:t>
      </w:r>
    </w:p>
    <w:p w:rsidR="009767D2" w:rsidRPr="00266118" w:rsidRDefault="009767D2" w:rsidP="009767D2">
      <w:pPr>
        <w:spacing w:line="240" w:lineRule="auto"/>
        <w:ind w:left="567" w:right="566"/>
        <w:jc w:val="both"/>
        <w:rPr>
          <w:i/>
          <w:sz w:val="20"/>
          <w:szCs w:val="20"/>
        </w:rPr>
      </w:pPr>
      <w:r w:rsidRPr="00266118">
        <w:rPr>
          <w:i/>
          <w:sz w:val="20"/>
          <w:szCs w:val="20"/>
          <w:lang w:val="en-US"/>
        </w:rPr>
        <w:t>The results of beta coefficient analysis on the regression model on the compensation variable of 0.322 and large T count of 2.986 and T table of 1.66. It can be interpreted that the increase of compensation variable hence influence to the increase of work productivity. Based on result of regression test between work environment with work productivity, hence obtained coefficient of beta equal to 2,287 with value of sig 0,025 with scale of T count equal to 2,287. This can be interpreted that the improvement of the work environment affect the work productivity. Result of hypothesis testing F statistic test can be stated that compensation and work environment have a significant positive effect on employee work productivity.</w:t>
      </w:r>
    </w:p>
    <w:p w:rsidR="00431B16" w:rsidRPr="00266118" w:rsidRDefault="00431B16" w:rsidP="009767D2">
      <w:pPr>
        <w:spacing w:line="240" w:lineRule="auto"/>
        <w:ind w:left="567" w:right="566"/>
        <w:jc w:val="both"/>
        <w:rPr>
          <w:i/>
          <w:sz w:val="20"/>
          <w:szCs w:val="20"/>
        </w:rPr>
      </w:pPr>
    </w:p>
    <w:p w:rsidR="009767D2" w:rsidRPr="00266118" w:rsidRDefault="009767D2" w:rsidP="009767D2">
      <w:pPr>
        <w:spacing w:line="240" w:lineRule="auto"/>
        <w:ind w:left="567" w:right="566"/>
        <w:rPr>
          <w:i/>
          <w:sz w:val="20"/>
          <w:szCs w:val="20"/>
          <w:lang w:val="en-US"/>
        </w:rPr>
      </w:pPr>
      <w:r w:rsidRPr="00266118">
        <w:rPr>
          <w:i/>
          <w:sz w:val="20"/>
          <w:szCs w:val="20"/>
          <w:lang w:val="en-US"/>
        </w:rPr>
        <w:t>Keywords: compensation, work environment, work productivity.</w:t>
      </w:r>
    </w:p>
    <w:p w:rsidR="00AF0479" w:rsidRPr="00266118" w:rsidRDefault="00AF0479" w:rsidP="00AF0479">
      <w:pPr>
        <w:spacing w:line="240" w:lineRule="auto"/>
        <w:ind w:left="567" w:right="567"/>
        <w:jc w:val="center"/>
        <w:rPr>
          <w:b/>
          <w:sz w:val="20"/>
          <w:szCs w:val="20"/>
        </w:rPr>
      </w:pPr>
    </w:p>
    <w:p w:rsidR="00D15CCD" w:rsidRPr="00266118" w:rsidRDefault="00AF0479" w:rsidP="00D15CCD">
      <w:pPr>
        <w:spacing w:line="240" w:lineRule="auto"/>
        <w:ind w:left="567" w:right="567"/>
        <w:jc w:val="center"/>
        <w:rPr>
          <w:b/>
          <w:sz w:val="20"/>
          <w:szCs w:val="20"/>
        </w:rPr>
      </w:pPr>
      <w:r w:rsidRPr="00266118">
        <w:rPr>
          <w:b/>
          <w:sz w:val="20"/>
          <w:szCs w:val="20"/>
        </w:rPr>
        <w:t>Abstrak</w:t>
      </w:r>
    </w:p>
    <w:p w:rsidR="00431B16" w:rsidRPr="00266118" w:rsidRDefault="00431B16" w:rsidP="00431B16">
      <w:pPr>
        <w:spacing w:line="240" w:lineRule="auto"/>
        <w:ind w:left="567" w:right="567"/>
        <w:jc w:val="both"/>
        <w:rPr>
          <w:sz w:val="20"/>
          <w:szCs w:val="20"/>
        </w:rPr>
      </w:pPr>
      <w:r w:rsidRPr="00266118">
        <w:rPr>
          <w:sz w:val="20"/>
          <w:szCs w:val="20"/>
        </w:rPr>
        <w:t>Penelitian ini bertujuan untuk menguji (1) pengaruh kompensasi terhadap</w:t>
      </w:r>
      <w:r w:rsidRPr="00266118">
        <w:rPr>
          <w:rFonts w:eastAsiaTheme="minorHAnsi"/>
          <w:sz w:val="22"/>
        </w:rPr>
        <w:t xml:space="preserve"> </w:t>
      </w:r>
      <w:r w:rsidRPr="00266118">
        <w:rPr>
          <w:sz w:val="20"/>
          <w:szCs w:val="20"/>
        </w:rPr>
        <w:t>produktivitas karyawan, (2) pengaruh lingkungan kerja terhadap produktivitas kerja karyawan dan (3) pengaruh kompensasi dan lingkungan kerja terhadap produktivitas kerja karyawan.</w:t>
      </w:r>
    </w:p>
    <w:p w:rsidR="00431B16" w:rsidRPr="00266118" w:rsidRDefault="00431B16" w:rsidP="00431B16">
      <w:pPr>
        <w:spacing w:line="240" w:lineRule="auto"/>
        <w:ind w:left="567" w:right="567"/>
        <w:jc w:val="both"/>
        <w:rPr>
          <w:sz w:val="20"/>
          <w:szCs w:val="20"/>
        </w:rPr>
      </w:pPr>
      <w:r w:rsidRPr="00266118">
        <w:rPr>
          <w:sz w:val="20"/>
          <w:szCs w:val="20"/>
        </w:rPr>
        <w:t>Penelitian ini menggunakan desain penelitian kausalitas kuantitatif, penelitian yang dilakukan pada perusahaan air minum daerah rilau bandar, penelitian yang dilakukan oleh peneliti pada bulan April 2017. Populasi dalam penelitian ini sebanyak 258 karyawan, untuk menentukan jumlah sampel dengan menggunakan rumus slovin dan didapat Jumlah sampel 72 responden.</w:t>
      </w:r>
    </w:p>
    <w:p w:rsidR="00431B16" w:rsidRPr="00266118" w:rsidRDefault="00431B16" w:rsidP="00431B16">
      <w:pPr>
        <w:spacing w:line="240" w:lineRule="auto"/>
        <w:ind w:left="567" w:right="567"/>
        <w:jc w:val="both"/>
        <w:rPr>
          <w:sz w:val="20"/>
          <w:szCs w:val="20"/>
        </w:rPr>
      </w:pPr>
      <w:r w:rsidRPr="00266118">
        <w:rPr>
          <w:sz w:val="20"/>
          <w:szCs w:val="20"/>
        </w:rPr>
        <w:t>Hasil analisis koefisien beta pada model regresi pada variabel kompensasi sebesar 0,322 dan T hitung besar 2,986 dan T tabel sebesar 1,66. Dapat diartikan bahwa peningkatan variabel kompensasi maka berpengaruh terhadap peningkatan produktivitas kerja. Berdasarkan hasil uji regresi antara lingkungan kerja dengan produktivitas kerja, maka diperoleh koefisien beta sebesar 2.287 dengan nilai sig 0,025 dengan skala T hitung sebesar 2.287. Hal ini dapat diartikan bahwa perbaikan lingkungan kerja mempengaruhi produktivitas kerja. Hasil pengujian hipotesis Uji statistik F dapat dinyatakan bahwa kompensasi dan lingkungan kerja berpengaruh positif signifikan terhadap produktivitas kerja karyawan.</w:t>
      </w:r>
    </w:p>
    <w:p w:rsidR="00431B16" w:rsidRPr="00266118" w:rsidRDefault="00431B16" w:rsidP="00431B16">
      <w:pPr>
        <w:spacing w:line="240" w:lineRule="auto"/>
        <w:ind w:left="567" w:right="567"/>
        <w:jc w:val="both"/>
        <w:rPr>
          <w:sz w:val="20"/>
          <w:szCs w:val="20"/>
        </w:rPr>
      </w:pPr>
    </w:p>
    <w:p w:rsidR="00431B16" w:rsidRPr="00266118" w:rsidRDefault="00431B16" w:rsidP="00431B16">
      <w:pPr>
        <w:spacing w:line="240" w:lineRule="auto"/>
        <w:ind w:left="567" w:right="567"/>
        <w:jc w:val="both"/>
        <w:rPr>
          <w:sz w:val="20"/>
          <w:szCs w:val="20"/>
        </w:rPr>
      </w:pPr>
      <w:r w:rsidRPr="00266118">
        <w:rPr>
          <w:sz w:val="20"/>
          <w:szCs w:val="20"/>
        </w:rPr>
        <w:t>Kata kunci: kompensasi, lingkungan kerja, produktivitas kerja.</w:t>
      </w:r>
    </w:p>
    <w:p w:rsidR="00950F0B" w:rsidRPr="00266118" w:rsidRDefault="00950F0B" w:rsidP="005B2EC6">
      <w:pPr>
        <w:spacing w:line="240" w:lineRule="auto"/>
        <w:ind w:left="567" w:right="567"/>
        <w:jc w:val="both"/>
        <w:rPr>
          <w:sz w:val="20"/>
          <w:szCs w:val="20"/>
        </w:rPr>
      </w:pPr>
    </w:p>
    <w:p w:rsidR="00B26DD4" w:rsidRPr="00266118" w:rsidRDefault="00B26DD4" w:rsidP="005B2EC6">
      <w:pPr>
        <w:spacing w:line="240" w:lineRule="auto"/>
        <w:ind w:left="567" w:right="567"/>
        <w:jc w:val="both"/>
        <w:rPr>
          <w:sz w:val="20"/>
          <w:szCs w:val="20"/>
        </w:rPr>
      </w:pPr>
    </w:p>
    <w:p w:rsidR="0005555B" w:rsidRPr="00266118" w:rsidRDefault="00B636F6" w:rsidP="00B636F6">
      <w:pPr>
        <w:pStyle w:val="ListParagraph"/>
        <w:numPr>
          <w:ilvl w:val="0"/>
          <w:numId w:val="1"/>
        </w:numPr>
        <w:spacing w:line="240" w:lineRule="auto"/>
        <w:ind w:left="426" w:right="567" w:hanging="426"/>
        <w:jc w:val="both"/>
        <w:rPr>
          <w:b/>
          <w:sz w:val="22"/>
          <w:szCs w:val="20"/>
        </w:rPr>
      </w:pPr>
      <w:r w:rsidRPr="00266118">
        <w:rPr>
          <w:b/>
          <w:sz w:val="22"/>
          <w:szCs w:val="20"/>
        </w:rPr>
        <w:t>PENDAHULUAN</w:t>
      </w:r>
    </w:p>
    <w:p w:rsidR="00431B16" w:rsidRPr="00266118" w:rsidRDefault="00431B16" w:rsidP="00431B16">
      <w:pPr>
        <w:pStyle w:val="ListParagraph"/>
        <w:spacing w:line="240" w:lineRule="auto"/>
        <w:ind w:left="426" w:right="567"/>
        <w:jc w:val="both"/>
        <w:rPr>
          <w:b/>
          <w:sz w:val="22"/>
          <w:szCs w:val="20"/>
        </w:rPr>
      </w:pPr>
      <w:r w:rsidRPr="00266118">
        <w:rPr>
          <w:b/>
          <w:sz w:val="22"/>
          <w:szCs w:val="20"/>
        </w:rPr>
        <w:t>1.1 Latar Belakang</w:t>
      </w:r>
    </w:p>
    <w:p w:rsidR="009767D2" w:rsidRPr="00266118" w:rsidRDefault="009767D2" w:rsidP="009767D2">
      <w:pPr>
        <w:spacing w:line="240" w:lineRule="auto"/>
        <w:ind w:right="566"/>
        <w:jc w:val="both"/>
        <w:rPr>
          <w:sz w:val="22"/>
          <w:lang w:val="en-US"/>
        </w:rPr>
      </w:pPr>
      <w:r w:rsidRPr="00266118">
        <w:rPr>
          <w:sz w:val="22"/>
        </w:rPr>
        <w:t xml:space="preserve">Di era Globalisasi persaingan dunia usaha saat ini semakin pesat, maka semakin besar suatu Organisasi, akan semakin besar karyawan yang bekerja di dalam organisasi tersebut, sehingga besar kemungkinan timbulnya permasalahan di dalamnya. Manajemen sumber </w:t>
      </w:r>
      <w:r w:rsidRPr="00266118">
        <w:rPr>
          <w:sz w:val="22"/>
        </w:rPr>
        <w:lastRenderedPageBreak/>
        <w:t>daya manusia adalah suatu proses menangani berbagai masalah pada ruamg lingkup karyawan, buruh, manajer dan tenaga kerja lainnya untuk menunjang aktivitas organisasi atau organisasi mencapai tujuan yang telah ditentukan. Manajemen sumber daya manusia merupakan gerakan pengakuan terhadap pentingnya unsur manusia sebagai sumber daya yang cukup potensial dan sangat dominan pada setiap organisasi.</w:t>
      </w:r>
    </w:p>
    <w:p w:rsidR="009767D2" w:rsidRPr="00266118" w:rsidRDefault="009767D2" w:rsidP="009767D2">
      <w:pPr>
        <w:spacing w:line="240" w:lineRule="auto"/>
        <w:ind w:right="566"/>
        <w:jc w:val="both"/>
        <w:rPr>
          <w:sz w:val="22"/>
          <w:lang w:val="en-US"/>
        </w:rPr>
      </w:pPr>
      <w:r w:rsidRPr="00266118">
        <w:rPr>
          <w:sz w:val="22"/>
        </w:rPr>
        <w:t>Manajemen Sumber Daya Manusia adalah keseluruhan prosesperencanaan, pengorganisasian,pengarahan, dan pengawasan terhadap kegiatan. Oleh karena itu setiap perusahaan harus mampu mengatur dan mengolah semua sumber daya yang dimilikinya dengan efektif dan efisien agar tetap dapat bertahan hidup dan berkembang. Salah satu contoh dari sumber daya perusahaan tersebut adalah tenaga kerja atau karyawan. Setiap perusahaan pasti mengharapkan tenaga kerja atau karyawannya memberikan hasil yang maksimal di dalam bekerja.Banyak faktor yang dapat mempengaruhi peningkatan produktivitas kerja karyawan. Salah satu dari faktor-faktor tersebut adalah kompensasi dan lingkungan kerja.</w:t>
      </w:r>
    </w:p>
    <w:p w:rsidR="009767D2" w:rsidRPr="00266118" w:rsidRDefault="009767D2" w:rsidP="00431B16">
      <w:pPr>
        <w:spacing w:line="240" w:lineRule="auto"/>
        <w:ind w:right="566"/>
        <w:jc w:val="both"/>
        <w:rPr>
          <w:rFonts w:eastAsia="Times New Roman"/>
          <w:sz w:val="22"/>
          <w:lang w:eastAsia="id-ID"/>
        </w:rPr>
      </w:pPr>
      <w:r w:rsidRPr="00266118">
        <w:rPr>
          <w:sz w:val="22"/>
        </w:rPr>
        <w:t xml:space="preserve">Menurut Sastrohadiwiryo dalam Sinambela (2016:218) mengatakan bahwa kompensasi adalah pengaturan keseluruhan pemberian balas jasa bagi employer maupun employees baik yang langsung berupa uang (financial) maupun yang tidak langgsung berupa uang (non financial). Tetapi pemberian kompensasi ini haruslah dilakukan dengan pemberian yang baik, agar dapat menjadi faktor motivasi bagi peningkatan produktifitas kerja karyawan. pemberian kompensasi yang baik, yaitu pemberian kompensasi yang mempertimbangkan kelayakan kompensasi tersebut untuk memenuhi kebutuhan hidup para karyawan. Setidaknya kebutuhan hidupnya terpenuhi serta diberikan penghargaan yang tinggi terhadap prestasi kerjanya. Hal ini diyakini mampu memacu produktivitas kerja para karyawan. Kereteria yang diliahat </w:t>
      </w:r>
      <w:r w:rsidRPr="00266118">
        <w:rPr>
          <w:rFonts w:eastAsia="Times New Roman"/>
          <w:sz w:val="22"/>
          <w:lang w:eastAsia="id-ID"/>
        </w:rPr>
        <w:t xml:space="preserve">Seleksi berkas, bila berkas dinilai baik mencakup kelengkapan syarat yang diajukan perusahaan maka pelamar kerja akan dihubungi kembali via telpon untuk menjalanin sesi selanjutnya. </w:t>
      </w:r>
    </w:p>
    <w:p w:rsidR="009767D2" w:rsidRPr="00266118" w:rsidRDefault="009767D2" w:rsidP="00431B16">
      <w:pPr>
        <w:spacing w:line="240" w:lineRule="auto"/>
        <w:ind w:right="567"/>
        <w:jc w:val="both"/>
        <w:rPr>
          <w:sz w:val="22"/>
        </w:rPr>
      </w:pPr>
      <w:r w:rsidRPr="00266118">
        <w:rPr>
          <w:sz w:val="22"/>
        </w:rPr>
        <w:t>Menurut Abraham Maslow dalam Subekhi dan Jauhar (2012:29) Kebutuhannya mengatakan bahwa kebutuhan manusia dapat dibagi atas lima tingkatan. Tingkat yang paling utama adalah kebutuhan yang bersifat pemenuhan yang paling dasar bagi manusia, yaitu sandang, pangan dan papan. Selanjutnya menurut Maslow, seseorang akan berusaha untuk memuaskan terlebih dahulu kebutuhan yang paling penting (yang paling dasar), untuk itu bila diperlukan ia akan berusaha mengerahkan segala kemampuan yang dimilikinya untuk dapat memenuhi kebutuhannya tersebut dengan cara apapun. Cara yang paling umum untuk memenuhi kebutuhan hidup tersebut adalah dengan bekerja dan mendapatkan imbalan atau hasil dari suatu pekerjaan. Jika imbalan yang diperolehnya belum dapat mencukupi bagi pemenuhan kebutuhan dasarnya, maka ia akan terus berusaha untuk mengerjakan pekerjaan lain yang mungkin dapat mencukupi kebutuhannya, sehingga dengan demikian orang tersebut tidak akan mampu berkonsentrasi kepada pekerjaannya.</w:t>
      </w:r>
    </w:p>
    <w:p w:rsidR="009767D2" w:rsidRPr="00266118" w:rsidRDefault="009767D2" w:rsidP="00431B16">
      <w:pPr>
        <w:spacing w:line="240" w:lineRule="auto"/>
        <w:ind w:right="567"/>
        <w:jc w:val="both"/>
        <w:outlineLvl w:val="0"/>
        <w:rPr>
          <w:b/>
          <w:sz w:val="22"/>
        </w:rPr>
      </w:pPr>
      <w:r w:rsidRPr="00266118">
        <w:rPr>
          <w:b/>
          <w:sz w:val="22"/>
        </w:rPr>
        <w:t xml:space="preserve">Perumusan Masalah </w:t>
      </w:r>
    </w:p>
    <w:p w:rsidR="009767D2" w:rsidRPr="00266118" w:rsidRDefault="009767D2" w:rsidP="00431B16">
      <w:pPr>
        <w:pStyle w:val="ListParagraph"/>
        <w:numPr>
          <w:ilvl w:val="0"/>
          <w:numId w:val="2"/>
        </w:numPr>
        <w:spacing w:line="240" w:lineRule="auto"/>
        <w:ind w:right="567"/>
        <w:jc w:val="both"/>
        <w:rPr>
          <w:sz w:val="22"/>
        </w:rPr>
      </w:pPr>
      <w:r w:rsidRPr="00266118">
        <w:rPr>
          <w:sz w:val="22"/>
        </w:rPr>
        <w:t>Apakah Kompensasi Berpengaruh Terhadap Produktivitas Kerja Karyawan ?</w:t>
      </w:r>
    </w:p>
    <w:p w:rsidR="009767D2" w:rsidRPr="00266118" w:rsidRDefault="009767D2" w:rsidP="00431B16">
      <w:pPr>
        <w:pStyle w:val="ListParagraph"/>
        <w:numPr>
          <w:ilvl w:val="0"/>
          <w:numId w:val="2"/>
        </w:numPr>
        <w:spacing w:line="240" w:lineRule="auto"/>
        <w:ind w:right="567"/>
        <w:jc w:val="both"/>
        <w:rPr>
          <w:sz w:val="22"/>
        </w:rPr>
      </w:pPr>
      <w:r w:rsidRPr="00266118">
        <w:rPr>
          <w:sz w:val="22"/>
        </w:rPr>
        <w:t>Apakah Lingkungan Kerja Berpengaruh Terhadap Produktivitas Kerja Karyawan ?</w:t>
      </w:r>
    </w:p>
    <w:p w:rsidR="009767D2" w:rsidRPr="00266118" w:rsidRDefault="009767D2" w:rsidP="00431B16">
      <w:pPr>
        <w:pStyle w:val="ListParagraph"/>
        <w:numPr>
          <w:ilvl w:val="0"/>
          <w:numId w:val="2"/>
        </w:numPr>
        <w:spacing w:line="240" w:lineRule="auto"/>
        <w:ind w:right="567"/>
        <w:jc w:val="both"/>
        <w:rPr>
          <w:sz w:val="22"/>
        </w:rPr>
      </w:pPr>
      <w:r w:rsidRPr="00266118">
        <w:rPr>
          <w:sz w:val="22"/>
        </w:rPr>
        <w:t>Apakah Kompensasi Dan Lingkungan Kerja Berpengaruh Secara Simultan Terhadap Produktivitas Kerja Karyawan ?</w:t>
      </w:r>
    </w:p>
    <w:p w:rsidR="009767D2" w:rsidRPr="00266118" w:rsidRDefault="009767D2" w:rsidP="00431B16">
      <w:pPr>
        <w:spacing w:line="240" w:lineRule="auto"/>
        <w:ind w:right="567"/>
        <w:jc w:val="both"/>
        <w:outlineLvl w:val="0"/>
        <w:rPr>
          <w:b/>
          <w:sz w:val="22"/>
        </w:rPr>
      </w:pPr>
      <w:r w:rsidRPr="00266118">
        <w:rPr>
          <w:b/>
          <w:sz w:val="22"/>
        </w:rPr>
        <w:t>Batasan Masalah</w:t>
      </w:r>
    </w:p>
    <w:p w:rsidR="009767D2" w:rsidRPr="00266118" w:rsidRDefault="009767D2" w:rsidP="00431B16">
      <w:pPr>
        <w:spacing w:line="240" w:lineRule="auto"/>
        <w:ind w:right="566"/>
        <w:jc w:val="both"/>
        <w:rPr>
          <w:sz w:val="22"/>
        </w:rPr>
      </w:pPr>
      <w:r w:rsidRPr="00266118">
        <w:rPr>
          <w:sz w:val="22"/>
        </w:rPr>
        <w:t>Dalam hal ini penulis membatasi masalah hanya menganalisis Pengaruh Kompensasi Dan Lingkungan Kerja Terhadap Produktivitas Kerja Karyawan Pada Perusahaan Daerah Air Minum Way Rilau Bandar Lampung.</w:t>
      </w:r>
    </w:p>
    <w:p w:rsidR="009767D2" w:rsidRPr="00266118" w:rsidRDefault="009767D2" w:rsidP="009767D2">
      <w:pPr>
        <w:spacing w:line="240" w:lineRule="auto"/>
        <w:jc w:val="both"/>
        <w:outlineLvl w:val="0"/>
        <w:rPr>
          <w:b/>
          <w:sz w:val="22"/>
        </w:rPr>
      </w:pPr>
      <w:r w:rsidRPr="00266118">
        <w:rPr>
          <w:b/>
          <w:sz w:val="22"/>
        </w:rPr>
        <w:t>Tujuan Penelitian</w:t>
      </w:r>
    </w:p>
    <w:p w:rsidR="009767D2" w:rsidRPr="00266118" w:rsidRDefault="009767D2" w:rsidP="009767D2">
      <w:pPr>
        <w:spacing w:line="240" w:lineRule="auto"/>
        <w:jc w:val="both"/>
        <w:rPr>
          <w:b/>
          <w:sz w:val="22"/>
        </w:rPr>
      </w:pPr>
      <w:r w:rsidRPr="00266118">
        <w:rPr>
          <w:sz w:val="22"/>
        </w:rPr>
        <w:t>Tujuan penelitian ini adalah untuk mengetahui:</w:t>
      </w:r>
    </w:p>
    <w:p w:rsidR="009767D2" w:rsidRPr="00266118" w:rsidRDefault="009767D2" w:rsidP="009767D2">
      <w:pPr>
        <w:pStyle w:val="ListParagraph"/>
        <w:numPr>
          <w:ilvl w:val="0"/>
          <w:numId w:val="3"/>
        </w:numPr>
        <w:spacing w:after="100" w:afterAutospacing="1" w:line="240" w:lineRule="auto"/>
        <w:jc w:val="both"/>
        <w:rPr>
          <w:sz w:val="22"/>
        </w:rPr>
      </w:pPr>
      <w:r w:rsidRPr="00266118">
        <w:rPr>
          <w:sz w:val="22"/>
        </w:rPr>
        <w:t>Untuk mengetahui Pengaruh Kompensasi Terhadap Produktivitas Kerja Karyawan.</w:t>
      </w:r>
    </w:p>
    <w:p w:rsidR="009767D2" w:rsidRPr="00266118" w:rsidRDefault="009767D2" w:rsidP="009767D2">
      <w:pPr>
        <w:pStyle w:val="ListParagraph"/>
        <w:numPr>
          <w:ilvl w:val="0"/>
          <w:numId w:val="3"/>
        </w:numPr>
        <w:spacing w:after="100" w:afterAutospacing="1" w:line="240" w:lineRule="auto"/>
        <w:jc w:val="both"/>
        <w:rPr>
          <w:sz w:val="22"/>
        </w:rPr>
      </w:pPr>
      <w:r w:rsidRPr="00266118">
        <w:rPr>
          <w:sz w:val="22"/>
        </w:rPr>
        <w:t>Untuk mengetahui Pengaruh Lingkungan Kerja Terhadap Produktivitas Karyawan.</w:t>
      </w:r>
    </w:p>
    <w:p w:rsidR="009767D2" w:rsidRPr="00266118" w:rsidRDefault="009767D2" w:rsidP="009767D2">
      <w:pPr>
        <w:pStyle w:val="ListParagraph"/>
        <w:numPr>
          <w:ilvl w:val="0"/>
          <w:numId w:val="3"/>
        </w:numPr>
        <w:spacing w:after="100" w:afterAutospacing="1" w:line="240" w:lineRule="auto"/>
        <w:jc w:val="both"/>
        <w:rPr>
          <w:sz w:val="22"/>
        </w:rPr>
      </w:pPr>
      <w:r w:rsidRPr="00266118">
        <w:rPr>
          <w:sz w:val="22"/>
        </w:rPr>
        <w:t>Untuk mengetahui Pengaruh Kompensasi Dan Lingkungan Kerja Terhadap Produktivitas Karyawan.</w:t>
      </w:r>
    </w:p>
    <w:p w:rsidR="00BC474B" w:rsidRPr="00266118" w:rsidRDefault="00BC474B" w:rsidP="00BC474B">
      <w:pPr>
        <w:pStyle w:val="ListParagraph"/>
        <w:spacing w:line="240" w:lineRule="auto"/>
        <w:jc w:val="both"/>
        <w:rPr>
          <w:b/>
          <w:sz w:val="22"/>
        </w:rPr>
      </w:pPr>
      <w:r w:rsidRPr="00266118">
        <w:rPr>
          <w:b/>
          <w:sz w:val="22"/>
        </w:rPr>
        <w:lastRenderedPageBreak/>
        <w:t>1.2 Kajian Pustaka</w:t>
      </w:r>
    </w:p>
    <w:p w:rsidR="009767D2" w:rsidRPr="00266118" w:rsidRDefault="009767D2" w:rsidP="00BC474B">
      <w:pPr>
        <w:tabs>
          <w:tab w:val="left" w:pos="2977"/>
        </w:tabs>
        <w:spacing w:line="240" w:lineRule="auto"/>
        <w:jc w:val="both"/>
        <w:outlineLvl w:val="0"/>
        <w:rPr>
          <w:b/>
          <w:sz w:val="22"/>
          <w:szCs w:val="24"/>
          <w:lang w:val="en-US"/>
        </w:rPr>
      </w:pPr>
      <w:r w:rsidRPr="00266118">
        <w:rPr>
          <w:b/>
          <w:sz w:val="22"/>
          <w:szCs w:val="24"/>
        </w:rPr>
        <w:t xml:space="preserve">Pengertian </w:t>
      </w:r>
      <w:r w:rsidRPr="00266118">
        <w:rPr>
          <w:b/>
          <w:sz w:val="22"/>
          <w:szCs w:val="24"/>
          <w:lang w:val="en-US"/>
        </w:rPr>
        <w:t>kompensasi</w:t>
      </w:r>
    </w:p>
    <w:p w:rsidR="009767D2" w:rsidRPr="00266118" w:rsidRDefault="009767D2" w:rsidP="00BC474B">
      <w:pPr>
        <w:spacing w:line="240" w:lineRule="auto"/>
        <w:ind w:right="566"/>
        <w:jc w:val="both"/>
        <w:rPr>
          <w:sz w:val="22"/>
          <w:lang w:val="en-US"/>
        </w:rPr>
      </w:pPr>
      <w:r w:rsidRPr="00266118">
        <w:rPr>
          <w:sz w:val="22"/>
        </w:rPr>
        <w:t>Menurut Gary Dessler dalam Subekhi dan Jauhar (2012:175) kompensasi karyawan adalah setiap bentuk imbalan atau bayaran yang diberikan kepada karyawan dan timbul dari dipekerjakannya karyawan itu.</w:t>
      </w:r>
    </w:p>
    <w:p w:rsidR="009767D2" w:rsidRPr="00266118" w:rsidRDefault="009767D2" w:rsidP="00431B16">
      <w:pPr>
        <w:spacing w:line="240" w:lineRule="auto"/>
        <w:ind w:right="566"/>
        <w:jc w:val="both"/>
        <w:outlineLvl w:val="0"/>
        <w:rPr>
          <w:b/>
          <w:sz w:val="22"/>
          <w:lang w:val="en-US"/>
        </w:rPr>
      </w:pPr>
      <w:r w:rsidRPr="00266118">
        <w:rPr>
          <w:b/>
          <w:sz w:val="22"/>
          <w:lang w:val="en-US"/>
        </w:rPr>
        <w:t>Jenis</w:t>
      </w:r>
      <w:r w:rsidR="00266118">
        <w:rPr>
          <w:b/>
          <w:sz w:val="22"/>
        </w:rPr>
        <w:t xml:space="preserve"> </w:t>
      </w:r>
      <w:r w:rsidRPr="00266118">
        <w:rPr>
          <w:b/>
          <w:sz w:val="22"/>
          <w:lang w:val="en-US"/>
        </w:rPr>
        <w:t>pemberian</w:t>
      </w:r>
      <w:r w:rsidR="00266118">
        <w:rPr>
          <w:b/>
          <w:sz w:val="22"/>
        </w:rPr>
        <w:t xml:space="preserve"> </w:t>
      </w:r>
      <w:r w:rsidRPr="00266118">
        <w:rPr>
          <w:b/>
          <w:sz w:val="22"/>
          <w:lang w:val="en-US"/>
        </w:rPr>
        <w:t>kompensasi</w:t>
      </w:r>
    </w:p>
    <w:p w:rsidR="009767D2" w:rsidRPr="00266118" w:rsidRDefault="009767D2" w:rsidP="00431B16">
      <w:pPr>
        <w:spacing w:line="240" w:lineRule="auto"/>
        <w:ind w:right="566"/>
        <w:jc w:val="both"/>
        <w:rPr>
          <w:sz w:val="22"/>
          <w:szCs w:val="24"/>
          <w:lang w:val="en-US"/>
        </w:rPr>
      </w:pPr>
      <w:r w:rsidRPr="00266118">
        <w:rPr>
          <w:sz w:val="22"/>
          <w:szCs w:val="24"/>
          <w:lang w:val="en-US"/>
        </w:rPr>
        <w:t>Menurut</w:t>
      </w:r>
      <w:r w:rsidR="00431B16" w:rsidRPr="00266118">
        <w:rPr>
          <w:sz w:val="22"/>
          <w:szCs w:val="24"/>
        </w:rPr>
        <w:t xml:space="preserve"> </w:t>
      </w:r>
      <w:r w:rsidRPr="00266118">
        <w:rPr>
          <w:sz w:val="22"/>
          <w:szCs w:val="24"/>
          <w:lang w:val="en-US"/>
        </w:rPr>
        <w:t>Kasmir (2016:241) dalam</w:t>
      </w:r>
      <w:r w:rsidR="00431B16" w:rsidRPr="00266118">
        <w:rPr>
          <w:sz w:val="22"/>
          <w:szCs w:val="24"/>
        </w:rPr>
        <w:t xml:space="preserve"> </w:t>
      </w:r>
      <w:r w:rsidRPr="00266118">
        <w:rPr>
          <w:sz w:val="22"/>
          <w:szCs w:val="24"/>
          <w:lang w:val="en-US"/>
        </w:rPr>
        <w:t>prakteknya</w:t>
      </w:r>
      <w:r w:rsidR="00431B16" w:rsidRPr="00266118">
        <w:rPr>
          <w:sz w:val="22"/>
          <w:szCs w:val="24"/>
        </w:rPr>
        <w:t xml:space="preserve"> </w:t>
      </w:r>
      <w:r w:rsidRPr="00266118">
        <w:rPr>
          <w:sz w:val="22"/>
          <w:szCs w:val="24"/>
          <w:lang w:val="en-US"/>
        </w:rPr>
        <w:t>ada</w:t>
      </w:r>
      <w:r w:rsidR="00431B16" w:rsidRPr="00266118">
        <w:rPr>
          <w:sz w:val="22"/>
          <w:szCs w:val="24"/>
        </w:rPr>
        <w:t xml:space="preserve"> </w:t>
      </w:r>
      <w:r w:rsidRPr="00266118">
        <w:rPr>
          <w:sz w:val="22"/>
          <w:szCs w:val="24"/>
          <w:lang w:val="en-US"/>
        </w:rPr>
        <w:t>banyak</w:t>
      </w:r>
      <w:r w:rsidR="00431B16" w:rsidRPr="00266118">
        <w:rPr>
          <w:sz w:val="22"/>
          <w:szCs w:val="24"/>
        </w:rPr>
        <w:t xml:space="preserve"> </w:t>
      </w:r>
      <w:r w:rsidRPr="00266118">
        <w:rPr>
          <w:sz w:val="22"/>
          <w:szCs w:val="24"/>
          <w:lang w:val="en-US"/>
        </w:rPr>
        <w:t>jenis</w:t>
      </w:r>
      <w:r w:rsidR="00431B16" w:rsidRPr="00266118">
        <w:rPr>
          <w:sz w:val="22"/>
          <w:szCs w:val="24"/>
        </w:rPr>
        <w:t xml:space="preserve"> </w:t>
      </w:r>
      <w:r w:rsidRPr="00266118">
        <w:rPr>
          <w:sz w:val="22"/>
          <w:szCs w:val="24"/>
          <w:lang w:val="en-US"/>
        </w:rPr>
        <w:t>kompensasi yang diberikan</w:t>
      </w:r>
      <w:r w:rsidR="00431B16" w:rsidRPr="00266118">
        <w:rPr>
          <w:sz w:val="22"/>
          <w:szCs w:val="24"/>
        </w:rPr>
        <w:t xml:space="preserve"> </w:t>
      </w:r>
      <w:r w:rsidRPr="00266118">
        <w:rPr>
          <w:sz w:val="22"/>
          <w:szCs w:val="24"/>
          <w:lang w:val="en-US"/>
        </w:rPr>
        <w:t>perusahaan, hanya</w:t>
      </w:r>
      <w:r w:rsidR="00431B16" w:rsidRPr="00266118">
        <w:rPr>
          <w:sz w:val="22"/>
          <w:szCs w:val="24"/>
        </w:rPr>
        <w:t xml:space="preserve"> </w:t>
      </w:r>
      <w:r w:rsidRPr="00266118">
        <w:rPr>
          <w:sz w:val="22"/>
          <w:szCs w:val="24"/>
          <w:lang w:val="en-US"/>
        </w:rPr>
        <w:t>saja</w:t>
      </w:r>
      <w:r w:rsidR="00431B16" w:rsidRPr="00266118">
        <w:rPr>
          <w:sz w:val="22"/>
          <w:szCs w:val="24"/>
        </w:rPr>
        <w:t xml:space="preserve"> </w:t>
      </w:r>
      <w:r w:rsidRPr="00266118">
        <w:rPr>
          <w:sz w:val="22"/>
          <w:szCs w:val="24"/>
          <w:lang w:val="en-US"/>
        </w:rPr>
        <w:t>secara</w:t>
      </w:r>
      <w:r w:rsidR="00431B16" w:rsidRPr="00266118">
        <w:rPr>
          <w:sz w:val="22"/>
          <w:szCs w:val="24"/>
        </w:rPr>
        <w:t xml:space="preserve"> </w:t>
      </w:r>
      <w:r w:rsidRPr="00266118">
        <w:rPr>
          <w:sz w:val="22"/>
          <w:szCs w:val="24"/>
          <w:lang w:val="en-US"/>
        </w:rPr>
        <w:t>garis</w:t>
      </w:r>
      <w:r w:rsidR="00431B16" w:rsidRPr="00266118">
        <w:rPr>
          <w:sz w:val="22"/>
          <w:szCs w:val="24"/>
        </w:rPr>
        <w:t xml:space="preserve"> </w:t>
      </w:r>
      <w:r w:rsidRPr="00266118">
        <w:rPr>
          <w:sz w:val="22"/>
          <w:szCs w:val="24"/>
          <w:lang w:val="en-US"/>
        </w:rPr>
        <w:t>besar</w:t>
      </w:r>
      <w:r w:rsidR="00431B16" w:rsidRPr="00266118">
        <w:rPr>
          <w:sz w:val="22"/>
          <w:szCs w:val="24"/>
        </w:rPr>
        <w:t xml:space="preserve"> </w:t>
      </w:r>
      <w:r w:rsidRPr="00266118">
        <w:rPr>
          <w:sz w:val="22"/>
          <w:szCs w:val="24"/>
          <w:lang w:val="en-US"/>
        </w:rPr>
        <w:t>kompensasi</w:t>
      </w:r>
      <w:r w:rsidR="00431B16" w:rsidRPr="00266118">
        <w:rPr>
          <w:sz w:val="22"/>
          <w:szCs w:val="24"/>
        </w:rPr>
        <w:t xml:space="preserve"> </w:t>
      </w:r>
      <w:r w:rsidRPr="00266118">
        <w:rPr>
          <w:sz w:val="22"/>
          <w:szCs w:val="24"/>
          <w:lang w:val="en-US"/>
        </w:rPr>
        <w:t>dibagi</w:t>
      </w:r>
      <w:r w:rsidR="00431B16" w:rsidRPr="00266118">
        <w:rPr>
          <w:sz w:val="22"/>
          <w:szCs w:val="24"/>
        </w:rPr>
        <w:t xml:space="preserve"> </w:t>
      </w:r>
      <w:r w:rsidRPr="00266118">
        <w:rPr>
          <w:sz w:val="22"/>
          <w:szCs w:val="24"/>
          <w:lang w:val="en-US"/>
        </w:rPr>
        <w:t>kedalam</w:t>
      </w:r>
      <w:r w:rsidR="00431B16" w:rsidRPr="00266118">
        <w:rPr>
          <w:sz w:val="22"/>
          <w:szCs w:val="24"/>
        </w:rPr>
        <w:t xml:space="preserve"> </w:t>
      </w:r>
      <w:r w:rsidRPr="00266118">
        <w:rPr>
          <w:sz w:val="22"/>
          <w:szCs w:val="24"/>
          <w:lang w:val="en-US"/>
        </w:rPr>
        <w:t>dua</w:t>
      </w:r>
      <w:r w:rsidR="00431B16" w:rsidRPr="00266118">
        <w:rPr>
          <w:sz w:val="22"/>
          <w:szCs w:val="24"/>
        </w:rPr>
        <w:t xml:space="preserve"> </w:t>
      </w:r>
      <w:r w:rsidRPr="00266118">
        <w:rPr>
          <w:sz w:val="22"/>
          <w:szCs w:val="24"/>
          <w:lang w:val="en-US"/>
        </w:rPr>
        <w:t>macam</w:t>
      </w:r>
      <w:r w:rsidR="00431B16" w:rsidRPr="00266118">
        <w:rPr>
          <w:sz w:val="22"/>
          <w:szCs w:val="24"/>
        </w:rPr>
        <w:t xml:space="preserve"> </w:t>
      </w:r>
      <w:r w:rsidRPr="00266118">
        <w:rPr>
          <w:sz w:val="22"/>
          <w:szCs w:val="24"/>
          <w:lang w:val="en-US"/>
        </w:rPr>
        <w:t>kompensasi yang dapat</w:t>
      </w:r>
      <w:r w:rsidR="00431B16" w:rsidRPr="00266118">
        <w:rPr>
          <w:sz w:val="22"/>
          <w:szCs w:val="24"/>
        </w:rPr>
        <w:t xml:space="preserve"> </w:t>
      </w:r>
      <w:r w:rsidRPr="00266118">
        <w:rPr>
          <w:sz w:val="22"/>
          <w:szCs w:val="24"/>
          <w:lang w:val="en-US"/>
        </w:rPr>
        <w:t>diberikan</w:t>
      </w:r>
      <w:r w:rsidR="00431B16" w:rsidRPr="00266118">
        <w:rPr>
          <w:sz w:val="22"/>
          <w:szCs w:val="24"/>
        </w:rPr>
        <w:t xml:space="preserve"> </w:t>
      </w:r>
      <w:r w:rsidRPr="00266118">
        <w:rPr>
          <w:sz w:val="22"/>
          <w:szCs w:val="24"/>
          <w:lang w:val="en-US"/>
        </w:rPr>
        <w:t>yaitu:</w:t>
      </w:r>
    </w:p>
    <w:p w:rsidR="009767D2" w:rsidRPr="00266118" w:rsidRDefault="009767D2" w:rsidP="00431B16">
      <w:pPr>
        <w:pStyle w:val="ListParagraph"/>
        <w:numPr>
          <w:ilvl w:val="0"/>
          <w:numId w:val="4"/>
        </w:numPr>
        <w:spacing w:after="200" w:line="240" w:lineRule="auto"/>
        <w:ind w:right="566"/>
        <w:jc w:val="both"/>
        <w:rPr>
          <w:sz w:val="22"/>
          <w:szCs w:val="24"/>
          <w:lang w:val="en-US"/>
        </w:rPr>
      </w:pPr>
      <w:r w:rsidRPr="00266118">
        <w:rPr>
          <w:sz w:val="22"/>
          <w:szCs w:val="24"/>
          <w:lang w:val="en-US"/>
        </w:rPr>
        <w:t>Kompensasi</w:t>
      </w:r>
      <w:r w:rsidR="00431B16" w:rsidRPr="00266118">
        <w:rPr>
          <w:sz w:val="22"/>
          <w:szCs w:val="24"/>
        </w:rPr>
        <w:t xml:space="preserve"> </w:t>
      </w:r>
      <w:r w:rsidRPr="00266118">
        <w:rPr>
          <w:sz w:val="22"/>
          <w:szCs w:val="24"/>
          <w:lang w:val="en-US"/>
        </w:rPr>
        <w:t>Keuangan</w:t>
      </w:r>
    </w:p>
    <w:p w:rsidR="009767D2" w:rsidRPr="00266118" w:rsidRDefault="009767D2" w:rsidP="00431B16">
      <w:pPr>
        <w:pStyle w:val="ListParagraph"/>
        <w:spacing w:line="240" w:lineRule="auto"/>
        <w:ind w:right="566"/>
        <w:jc w:val="both"/>
        <w:rPr>
          <w:sz w:val="22"/>
          <w:szCs w:val="24"/>
          <w:lang w:val="en-US"/>
        </w:rPr>
      </w:pPr>
      <w:r w:rsidRPr="00266118">
        <w:rPr>
          <w:sz w:val="22"/>
          <w:szCs w:val="24"/>
          <w:lang w:val="en-US"/>
        </w:rPr>
        <w:t>Kompensasi yang diberikan</w:t>
      </w:r>
      <w:r w:rsidR="00431B16" w:rsidRPr="00266118">
        <w:rPr>
          <w:sz w:val="22"/>
          <w:szCs w:val="24"/>
        </w:rPr>
        <w:t xml:space="preserve"> </w:t>
      </w:r>
      <w:r w:rsidRPr="00266118">
        <w:rPr>
          <w:sz w:val="22"/>
          <w:szCs w:val="24"/>
          <w:lang w:val="en-US"/>
        </w:rPr>
        <w:t>dalam</w:t>
      </w:r>
      <w:r w:rsidR="00431B16" w:rsidRPr="00266118">
        <w:rPr>
          <w:sz w:val="22"/>
          <w:szCs w:val="24"/>
        </w:rPr>
        <w:t xml:space="preserve"> </w:t>
      </w:r>
      <w:r w:rsidRPr="00266118">
        <w:rPr>
          <w:sz w:val="22"/>
          <w:szCs w:val="24"/>
          <w:lang w:val="en-US"/>
        </w:rPr>
        <w:t>bentuk</w:t>
      </w:r>
      <w:r w:rsidR="00431B16" w:rsidRPr="00266118">
        <w:rPr>
          <w:sz w:val="22"/>
          <w:szCs w:val="24"/>
        </w:rPr>
        <w:t xml:space="preserve"> </w:t>
      </w:r>
      <w:r w:rsidRPr="00266118">
        <w:rPr>
          <w:sz w:val="22"/>
          <w:szCs w:val="24"/>
          <w:lang w:val="en-US"/>
        </w:rPr>
        <w:t>uang</w:t>
      </w:r>
      <w:r w:rsidR="00431B16" w:rsidRPr="00266118">
        <w:rPr>
          <w:sz w:val="22"/>
          <w:szCs w:val="24"/>
        </w:rPr>
        <w:t xml:space="preserve"> </w:t>
      </w:r>
      <w:r w:rsidRPr="00266118">
        <w:rPr>
          <w:sz w:val="22"/>
          <w:szCs w:val="24"/>
          <w:lang w:val="en-US"/>
        </w:rPr>
        <w:t>baik</w:t>
      </w:r>
      <w:r w:rsidR="00431B16" w:rsidRPr="00266118">
        <w:rPr>
          <w:sz w:val="22"/>
          <w:szCs w:val="24"/>
        </w:rPr>
        <w:t xml:space="preserve"> </w:t>
      </w:r>
      <w:r w:rsidRPr="00266118">
        <w:rPr>
          <w:sz w:val="22"/>
          <w:szCs w:val="24"/>
          <w:lang w:val="en-US"/>
        </w:rPr>
        <w:t>secara</w:t>
      </w:r>
      <w:r w:rsidR="00431B16" w:rsidRPr="00266118">
        <w:rPr>
          <w:sz w:val="22"/>
          <w:szCs w:val="24"/>
        </w:rPr>
        <w:t xml:space="preserve"> </w:t>
      </w:r>
      <w:r w:rsidRPr="00266118">
        <w:rPr>
          <w:sz w:val="22"/>
          <w:szCs w:val="24"/>
          <w:lang w:val="en-US"/>
        </w:rPr>
        <w:t>periodik (mingguan, bulannan, tahunan).</w:t>
      </w:r>
    </w:p>
    <w:p w:rsidR="009767D2" w:rsidRPr="00266118" w:rsidRDefault="009767D2" w:rsidP="00431B16">
      <w:pPr>
        <w:pStyle w:val="ListParagraph"/>
        <w:numPr>
          <w:ilvl w:val="0"/>
          <w:numId w:val="4"/>
        </w:numPr>
        <w:spacing w:after="200" w:line="240" w:lineRule="auto"/>
        <w:ind w:right="566"/>
        <w:jc w:val="both"/>
        <w:rPr>
          <w:sz w:val="22"/>
          <w:szCs w:val="24"/>
          <w:lang w:val="en-US"/>
        </w:rPr>
      </w:pPr>
      <w:r w:rsidRPr="00266118">
        <w:rPr>
          <w:sz w:val="22"/>
          <w:szCs w:val="24"/>
          <w:lang w:val="en-US"/>
        </w:rPr>
        <w:t>Kompensasi</w:t>
      </w:r>
      <w:r w:rsidR="00431B16" w:rsidRPr="00266118">
        <w:rPr>
          <w:sz w:val="22"/>
          <w:szCs w:val="24"/>
        </w:rPr>
        <w:t xml:space="preserve"> </w:t>
      </w:r>
      <w:r w:rsidRPr="00266118">
        <w:rPr>
          <w:sz w:val="22"/>
          <w:szCs w:val="24"/>
          <w:lang w:val="en-US"/>
        </w:rPr>
        <w:t>Bukan</w:t>
      </w:r>
      <w:r w:rsidR="00431B16" w:rsidRPr="00266118">
        <w:rPr>
          <w:sz w:val="22"/>
          <w:szCs w:val="24"/>
        </w:rPr>
        <w:t xml:space="preserve"> </w:t>
      </w:r>
      <w:r w:rsidRPr="00266118">
        <w:rPr>
          <w:sz w:val="22"/>
          <w:szCs w:val="24"/>
          <w:lang w:val="en-US"/>
        </w:rPr>
        <w:t>Keuangan</w:t>
      </w:r>
    </w:p>
    <w:p w:rsidR="009767D2" w:rsidRPr="00266118" w:rsidRDefault="009767D2" w:rsidP="00431B16">
      <w:pPr>
        <w:pStyle w:val="ListParagraph"/>
        <w:spacing w:line="240" w:lineRule="auto"/>
        <w:ind w:right="566"/>
        <w:jc w:val="both"/>
        <w:rPr>
          <w:sz w:val="22"/>
          <w:szCs w:val="24"/>
          <w:lang w:val="en-US"/>
        </w:rPr>
      </w:pPr>
      <w:r w:rsidRPr="00266118">
        <w:rPr>
          <w:sz w:val="22"/>
          <w:szCs w:val="24"/>
          <w:lang w:val="en-US"/>
        </w:rPr>
        <w:t>Merupakan</w:t>
      </w:r>
      <w:r w:rsidR="00431B16" w:rsidRPr="00266118">
        <w:rPr>
          <w:sz w:val="22"/>
          <w:szCs w:val="24"/>
        </w:rPr>
        <w:t xml:space="preserve"> </w:t>
      </w:r>
      <w:r w:rsidRPr="00266118">
        <w:rPr>
          <w:sz w:val="22"/>
          <w:szCs w:val="24"/>
          <w:lang w:val="en-US"/>
        </w:rPr>
        <w:t>kompensasi yang diberikan</w:t>
      </w:r>
      <w:r w:rsidR="00431B16" w:rsidRPr="00266118">
        <w:rPr>
          <w:sz w:val="22"/>
          <w:szCs w:val="24"/>
        </w:rPr>
        <w:t xml:space="preserve"> </w:t>
      </w:r>
      <w:r w:rsidRPr="00266118">
        <w:rPr>
          <w:sz w:val="22"/>
          <w:szCs w:val="24"/>
          <w:lang w:val="en-US"/>
        </w:rPr>
        <w:t>dalam</w:t>
      </w:r>
      <w:r w:rsidR="00431B16" w:rsidRPr="00266118">
        <w:rPr>
          <w:sz w:val="22"/>
          <w:szCs w:val="24"/>
        </w:rPr>
        <w:t xml:space="preserve"> </w:t>
      </w:r>
      <w:r w:rsidRPr="00266118">
        <w:rPr>
          <w:sz w:val="22"/>
          <w:szCs w:val="24"/>
          <w:lang w:val="en-US"/>
        </w:rPr>
        <w:t>bentuk</w:t>
      </w:r>
      <w:r w:rsidR="00431B16" w:rsidRPr="00266118">
        <w:rPr>
          <w:sz w:val="22"/>
          <w:szCs w:val="24"/>
        </w:rPr>
        <w:t xml:space="preserve"> </w:t>
      </w:r>
      <w:r w:rsidRPr="00266118">
        <w:rPr>
          <w:sz w:val="22"/>
          <w:szCs w:val="24"/>
          <w:lang w:val="en-US"/>
        </w:rPr>
        <w:t>tunjangan</w:t>
      </w:r>
      <w:r w:rsidR="00431B16" w:rsidRPr="00266118">
        <w:rPr>
          <w:sz w:val="22"/>
          <w:szCs w:val="24"/>
        </w:rPr>
        <w:t>-</w:t>
      </w:r>
      <w:r w:rsidRPr="00266118">
        <w:rPr>
          <w:sz w:val="22"/>
          <w:szCs w:val="24"/>
          <w:lang w:val="en-US"/>
        </w:rPr>
        <w:t>tunjangan</w:t>
      </w:r>
      <w:r w:rsidR="00431B16" w:rsidRPr="00266118">
        <w:rPr>
          <w:sz w:val="22"/>
          <w:szCs w:val="24"/>
        </w:rPr>
        <w:t xml:space="preserve"> </w:t>
      </w:r>
      <w:r w:rsidRPr="00266118">
        <w:rPr>
          <w:sz w:val="22"/>
          <w:szCs w:val="24"/>
          <w:lang w:val="en-US"/>
        </w:rPr>
        <w:t>guna</w:t>
      </w:r>
      <w:r w:rsidR="00431B16" w:rsidRPr="00266118">
        <w:rPr>
          <w:sz w:val="22"/>
          <w:szCs w:val="24"/>
        </w:rPr>
        <w:t xml:space="preserve"> </w:t>
      </w:r>
      <w:r w:rsidRPr="00266118">
        <w:rPr>
          <w:sz w:val="22"/>
          <w:szCs w:val="24"/>
          <w:lang w:val="en-US"/>
        </w:rPr>
        <w:t>meningkatkan</w:t>
      </w:r>
      <w:r w:rsidR="00431B16" w:rsidRPr="00266118">
        <w:rPr>
          <w:sz w:val="22"/>
          <w:szCs w:val="24"/>
        </w:rPr>
        <w:t xml:space="preserve"> </w:t>
      </w:r>
      <w:r w:rsidRPr="00266118">
        <w:rPr>
          <w:sz w:val="22"/>
          <w:szCs w:val="24"/>
          <w:lang w:val="en-US"/>
        </w:rPr>
        <w:t>kesejahteraan</w:t>
      </w:r>
      <w:r w:rsidR="00431B16" w:rsidRPr="00266118">
        <w:rPr>
          <w:sz w:val="22"/>
          <w:szCs w:val="24"/>
        </w:rPr>
        <w:t xml:space="preserve"> </w:t>
      </w:r>
      <w:r w:rsidRPr="00266118">
        <w:rPr>
          <w:sz w:val="22"/>
          <w:szCs w:val="24"/>
          <w:lang w:val="en-US"/>
        </w:rPr>
        <w:t>karyawan</w:t>
      </w:r>
      <w:r w:rsidR="00431B16" w:rsidRPr="00266118">
        <w:rPr>
          <w:sz w:val="22"/>
          <w:szCs w:val="24"/>
        </w:rPr>
        <w:t xml:space="preserve"> </w:t>
      </w:r>
      <w:r w:rsidRPr="00266118">
        <w:rPr>
          <w:sz w:val="22"/>
          <w:szCs w:val="24"/>
          <w:lang w:val="en-US"/>
        </w:rPr>
        <w:t>baik</w:t>
      </w:r>
      <w:r w:rsidR="00431B16" w:rsidRPr="00266118">
        <w:rPr>
          <w:sz w:val="22"/>
          <w:szCs w:val="24"/>
        </w:rPr>
        <w:t xml:space="preserve"> </w:t>
      </w:r>
      <w:r w:rsidRPr="00266118">
        <w:rPr>
          <w:sz w:val="22"/>
          <w:szCs w:val="24"/>
          <w:lang w:val="en-US"/>
        </w:rPr>
        <w:t>fisik</w:t>
      </w:r>
      <w:r w:rsidR="00431B16" w:rsidRPr="00266118">
        <w:rPr>
          <w:sz w:val="22"/>
          <w:szCs w:val="24"/>
        </w:rPr>
        <w:t xml:space="preserve"> </w:t>
      </w:r>
      <w:r w:rsidRPr="00266118">
        <w:rPr>
          <w:sz w:val="22"/>
          <w:szCs w:val="24"/>
          <w:lang w:val="en-US"/>
        </w:rPr>
        <w:t>maupun</w:t>
      </w:r>
      <w:r w:rsidR="00431B16" w:rsidRPr="00266118">
        <w:rPr>
          <w:sz w:val="22"/>
          <w:szCs w:val="24"/>
        </w:rPr>
        <w:t xml:space="preserve"> </w:t>
      </w:r>
      <w:r w:rsidRPr="00266118">
        <w:rPr>
          <w:sz w:val="22"/>
          <w:szCs w:val="24"/>
          <w:lang w:val="en-US"/>
        </w:rPr>
        <w:t>batin.</w:t>
      </w:r>
    </w:p>
    <w:p w:rsidR="009767D2" w:rsidRPr="00266118" w:rsidRDefault="009767D2" w:rsidP="009767D2">
      <w:pPr>
        <w:pStyle w:val="ListParagraph"/>
        <w:spacing w:line="240" w:lineRule="auto"/>
        <w:jc w:val="both"/>
        <w:rPr>
          <w:sz w:val="22"/>
          <w:szCs w:val="24"/>
          <w:lang w:val="en-US"/>
        </w:rPr>
      </w:pPr>
    </w:p>
    <w:p w:rsidR="009767D2" w:rsidRPr="00266118" w:rsidRDefault="009767D2" w:rsidP="009767D2">
      <w:pPr>
        <w:spacing w:line="240" w:lineRule="auto"/>
        <w:outlineLvl w:val="0"/>
        <w:rPr>
          <w:b/>
          <w:sz w:val="22"/>
          <w:szCs w:val="24"/>
          <w:lang w:val="en-US"/>
        </w:rPr>
      </w:pPr>
      <w:r w:rsidRPr="00266118">
        <w:rPr>
          <w:b/>
          <w:sz w:val="22"/>
          <w:szCs w:val="24"/>
          <w:lang w:val="en-US"/>
        </w:rPr>
        <w:t>Pengertian</w:t>
      </w:r>
      <w:r w:rsidR="00431B16" w:rsidRPr="00266118">
        <w:rPr>
          <w:b/>
          <w:sz w:val="22"/>
          <w:szCs w:val="24"/>
        </w:rPr>
        <w:t xml:space="preserve"> </w:t>
      </w:r>
      <w:r w:rsidRPr="00266118">
        <w:rPr>
          <w:b/>
          <w:sz w:val="22"/>
          <w:szCs w:val="24"/>
          <w:lang w:val="en-US"/>
        </w:rPr>
        <w:t>lingkungan</w:t>
      </w:r>
      <w:r w:rsidR="00431B16" w:rsidRPr="00266118">
        <w:rPr>
          <w:b/>
          <w:sz w:val="22"/>
          <w:szCs w:val="24"/>
        </w:rPr>
        <w:t xml:space="preserve"> </w:t>
      </w:r>
      <w:r w:rsidRPr="00266118">
        <w:rPr>
          <w:b/>
          <w:sz w:val="22"/>
          <w:szCs w:val="24"/>
          <w:lang w:val="en-US"/>
        </w:rPr>
        <w:t>kerja</w:t>
      </w:r>
    </w:p>
    <w:p w:rsidR="009767D2" w:rsidRPr="00266118" w:rsidRDefault="009767D2" w:rsidP="00431B16">
      <w:pPr>
        <w:spacing w:after="120" w:line="240" w:lineRule="auto"/>
        <w:ind w:right="566"/>
        <w:jc w:val="both"/>
        <w:rPr>
          <w:sz w:val="22"/>
          <w:lang w:val="en-US"/>
        </w:rPr>
      </w:pPr>
      <w:r w:rsidRPr="00266118">
        <w:rPr>
          <w:sz w:val="22"/>
        </w:rPr>
        <w:t>Menurut Sedarmayanti (2006:8) lingkungan kerja merupakan keseluruhan alat perkakas dan bahan yang dihadapi lingkungan sekitarnya dimana seseorang bekerja, metode kerjanya, serta pengaturan kerjanya baik sebagai perseorangan maupun sebagai kelompok. Kondisi lingkungan kerja dikatakan baik atau sesuai apabila manusia dapat melaksanakan kegiatan secara optimal, sehat, aman dan nyaman.</w:t>
      </w:r>
    </w:p>
    <w:p w:rsidR="009767D2" w:rsidRPr="00266118" w:rsidRDefault="009767D2" w:rsidP="00431B16">
      <w:pPr>
        <w:spacing w:line="240" w:lineRule="auto"/>
        <w:ind w:right="566"/>
        <w:outlineLvl w:val="0"/>
        <w:rPr>
          <w:b/>
          <w:sz w:val="22"/>
          <w:szCs w:val="24"/>
          <w:lang w:val="en-US"/>
        </w:rPr>
      </w:pPr>
      <w:r w:rsidRPr="00266118">
        <w:rPr>
          <w:b/>
          <w:sz w:val="22"/>
          <w:szCs w:val="24"/>
          <w:lang w:val="en-US"/>
        </w:rPr>
        <w:t>Jenisjenis</w:t>
      </w:r>
      <w:r w:rsidR="00BC474B" w:rsidRPr="00266118">
        <w:rPr>
          <w:b/>
          <w:sz w:val="22"/>
          <w:szCs w:val="24"/>
        </w:rPr>
        <w:t xml:space="preserve"> </w:t>
      </w:r>
      <w:r w:rsidRPr="00266118">
        <w:rPr>
          <w:b/>
          <w:sz w:val="22"/>
          <w:szCs w:val="24"/>
          <w:lang w:val="en-US"/>
        </w:rPr>
        <w:t>lingkungan</w:t>
      </w:r>
      <w:r w:rsidR="00BC474B" w:rsidRPr="00266118">
        <w:rPr>
          <w:b/>
          <w:sz w:val="22"/>
          <w:szCs w:val="24"/>
        </w:rPr>
        <w:t xml:space="preserve"> </w:t>
      </w:r>
      <w:r w:rsidRPr="00266118">
        <w:rPr>
          <w:b/>
          <w:sz w:val="22"/>
          <w:szCs w:val="24"/>
          <w:lang w:val="en-US"/>
        </w:rPr>
        <w:t>kerja</w:t>
      </w:r>
    </w:p>
    <w:p w:rsidR="009767D2" w:rsidRPr="00266118" w:rsidRDefault="009767D2" w:rsidP="00431B16">
      <w:pPr>
        <w:spacing w:line="240" w:lineRule="auto"/>
        <w:ind w:right="566"/>
        <w:jc w:val="both"/>
        <w:rPr>
          <w:rFonts w:eastAsia="Times New Roman"/>
          <w:sz w:val="22"/>
        </w:rPr>
      </w:pPr>
      <w:r w:rsidRPr="00266118">
        <w:rPr>
          <w:rFonts w:eastAsia="Times New Roman"/>
          <w:bCs/>
          <w:sz w:val="22"/>
          <w:szCs w:val="24"/>
          <w:lang w:eastAsia="id-ID"/>
        </w:rPr>
        <w:t>Menurut Sedarmayanti (2006:21): Secara garis besar, jenis lingkungan kerja terbagi menjadi dua, yaitu :</w:t>
      </w:r>
    </w:p>
    <w:p w:rsidR="009767D2" w:rsidRPr="00266118" w:rsidRDefault="009767D2" w:rsidP="00431B16">
      <w:pPr>
        <w:spacing w:line="240" w:lineRule="auto"/>
        <w:ind w:right="566"/>
        <w:jc w:val="both"/>
        <w:rPr>
          <w:rFonts w:eastAsia="Times New Roman"/>
          <w:sz w:val="22"/>
          <w:lang w:val="en-US"/>
        </w:rPr>
      </w:pPr>
      <w:r w:rsidRPr="00266118">
        <w:rPr>
          <w:rFonts w:eastAsia="Times New Roman"/>
          <w:sz w:val="22"/>
        </w:rPr>
        <w:t>Sedangkan langkah-langkah dalam seleksi yaitu :</w:t>
      </w:r>
    </w:p>
    <w:p w:rsidR="009767D2" w:rsidRPr="00266118" w:rsidRDefault="009767D2" w:rsidP="00431B16">
      <w:pPr>
        <w:pStyle w:val="ListParagraph"/>
        <w:numPr>
          <w:ilvl w:val="0"/>
          <w:numId w:val="5"/>
        </w:numPr>
        <w:spacing w:line="240" w:lineRule="auto"/>
        <w:ind w:right="566"/>
        <w:jc w:val="both"/>
        <w:rPr>
          <w:rFonts w:eastAsia="Times New Roman"/>
          <w:sz w:val="22"/>
          <w:lang w:val="en-US"/>
        </w:rPr>
      </w:pPr>
      <w:r w:rsidRPr="00266118">
        <w:rPr>
          <w:rFonts w:eastAsia="Times New Roman"/>
          <w:sz w:val="22"/>
          <w:lang w:val="en-US"/>
        </w:rPr>
        <w:t>Lingkungan</w:t>
      </w:r>
      <w:r w:rsidRPr="00266118">
        <w:rPr>
          <w:rFonts w:eastAsia="Times New Roman"/>
          <w:sz w:val="22"/>
        </w:rPr>
        <w:t xml:space="preserve"> </w:t>
      </w:r>
      <w:r w:rsidRPr="00266118">
        <w:rPr>
          <w:rFonts w:eastAsia="Times New Roman"/>
          <w:sz w:val="22"/>
          <w:lang w:val="en-US"/>
        </w:rPr>
        <w:t>Kerja</w:t>
      </w:r>
      <w:r w:rsidRPr="00266118">
        <w:rPr>
          <w:rFonts w:eastAsia="Times New Roman"/>
          <w:sz w:val="22"/>
        </w:rPr>
        <w:t xml:space="preserve"> </w:t>
      </w:r>
      <w:r w:rsidRPr="00266118">
        <w:rPr>
          <w:rFonts w:eastAsia="Times New Roman"/>
          <w:sz w:val="22"/>
          <w:lang w:val="en-US"/>
        </w:rPr>
        <w:t>Fisik</w:t>
      </w:r>
    </w:p>
    <w:p w:rsidR="009767D2" w:rsidRPr="00266118" w:rsidRDefault="009767D2" w:rsidP="00431B16">
      <w:pPr>
        <w:pStyle w:val="ListParagraph"/>
        <w:spacing w:line="240" w:lineRule="auto"/>
        <w:ind w:right="566"/>
        <w:jc w:val="both"/>
        <w:rPr>
          <w:rFonts w:eastAsia="Times New Roman"/>
          <w:sz w:val="22"/>
          <w:lang w:val="en-US"/>
        </w:rPr>
      </w:pPr>
      <w:r w:rsidRPr="00266118">
        <w:rPr>
          <w:rFonts w:eastAsia="Times New Roman"/>
          <w:sz w:val="22"/>
          <w:lang w:val="en-US"/>
        </w:rPr>
        <w:t>Lingkungan</w:t>
      </w:r>
      <w:r w:rsidRPr="00266118">
        <w:rPr>
          <w:rFonts w:eastAsia="Times New Roman"/>
          <w:sz w:val="22"/>
        </w:rPr>
        <w:t xml:space="preserve"> </w:t>
      </w:r>
      <w:r w:rsidRPr="00266118">
        <w:rPr>
          <w:rFonts w:eastAsia="Times New Roman"/>
          <w:sz w:val="22"/>
          <w:lang w:val="en-US"/>
        </w:rPr>
        <w:t>kerja</w:t>
      </w:r>
      <w:r w:rsidRPr="00266118">
        <w:rPr>
          <w:rFonts w:eastAsia="Times New Roman"/>
          <w:sz w:val="22"/>
        </w:rPr>
        <w:t xml:space="preserve"> </w:t>
      </w:r>
      <w:r w:rsidRPr="00266118">
        <w:rPr>
          <w:rFonts w:eastAsia="Times New Roman"/>
          <w:sz w:val="22"/>
          <w:lang w:val="en-US"/>
        </w:rPr>
        <w:t>fisik</w:t>
      </w:r>
      <w:r w:rsidRPr="00266118">
        <w:rPr>
          <w:rFonts w:eastAsia="Times New Roman"/>
          <w:sz w:val="22"/>
        </w:rPr>
        <w:t xml:space="preserve"> </w:t>
      </w:r>
      <w:r w:rsidRPr="00266118">
        <w:rPr>
          <w:rFonts w:eastAsia="Times New Roman"/>
          <w:sz w:val="22"/>
          <w:lang w:val="en-US"/>
        </w:rPr>
        <w:t>adalah</w:t>
      </w:r>
      <w:r w:rsidRPr="00266118">
        <w:rPr>
          <w:rFonts w:eastAsia="Times New Roman"/>
          <w:sz w:val="22"/>
        </w:rPr>
        <w:t xml:space="preserve"> </w:t>
      </w:r>
      <w:r w:rsidRPr="00266118">
        <w:rPr>
          <w:rFonts w:eastAsia="Times New Roman"/>
          <w:sz w:val="22"/>
          <w:lang w:val="en-US"/>
        </w:rPr>
        <w:t>semua</w:t>
      </w:r>
      <w:r w:rsidRPr="00266118">
        <w:rPr>
          <w:rFonts w:eastAsia="Times New Roman"/>
          <w:sz w:val="22"/>
        </w:rPr>
        <w:t xml:space="preserve"> </w:t>
      </w:r>
      <w:r w:rsidRPr="00266118">
        <w:rPr>
          <w:rFonts w:eastAsia="Times New Roman"/>
          <w:sz w:val="22"/>
          <w:lang w:val="en-US"/>
        </w:rPr>
        <w:t>keadaan</w:t>
      </w:r>
      <w:r w:rsidRPr="00266118">
        <w:rPr>
          <w:rFonts w:eastAsia="Times New Roman"/>
          <w:sz w:val="22"/>
        </w:rPr>
        <w:t xml:space="preserve"> </w:t>
      </w:r>
      <w:r w:rsidRPr="00266118">
        <w:rPr>
          <w:rFonts w:eastAsia="Times New Roman"/>
          <w:sz w:val="22"/>
          <w:lang w:val="en-US"/>
        </w:rPr>
        <w:t>berbentuk</w:t>
      </w:r>
      <w:r w:rsidRPr="00266118">
        <w:rPr>
          <w:rFonts w:eastAsia="Times New Roman"/>
          <w:sz w:val="22"/>
        </w:rPr>
        <w:t xml:space="preserve"> </w:t>
      </w:r>
      <w:r w:rsidRPr="00266118">
        <w:rPr>
          <w:rFonts w:eastAsia="Times New Roman"/>
          <w:sz w:val="22"/>
          <w:lang w:val="en-US"/>
        </w:rPr>
        <w:t>fisik yang terdapat</w:t>
      </w:r>
      <w:r w:rsidRPr="00266118">
        <w:rPr>
          <w:rFonts w:eastAsia="Times New Roman"/>
          <w:sz w:val="22"/>
        </w:rPr>
        <w:t xml:space="preserve"> </w:t>
      </w:r>
      <w:r w:rsidRPr="00266118">
        <w:rPr>
          <w:rFonts w:eastAsia="Times New Roman"/>
          <w:sz w:val="22"/>
          <w:lang w:val="en-US"/>
        </w:rPr>
        <w:t>disekitar</w:t>
      </w:r>
      <w:r w:rsidRPr="00266118">
        <w:rPr>
          <w:rFonts w:eastAsia="Times New Roman"/>
          <w:sz w:val="22"/>
        </w:rPr>
        <w:t xml:space="preserve"> </w:t>
      </w:r>
      <w:r w:rsidRPr="00266118">
        <w:rPr>
          <w:rFonts w:eastAsia="Times New Roman"/>
          <w:sz w:val="22"/>
          <w:lang w:val="en-US"/>
        </w:rPr>
        <w:t>tempat</w:t>
      </w:r>
      <w:r w:rsidRPr="00266118">
        <w:rPr>
          <w:rFonts w:eastAsia="Times New Roman"/>
          <w:sz w:val="22"/>
        </w:rPr>
        <w:t xml:space="preserve"> </w:t>
      </w:r>
      <w:r w:rsidRPr="00266118">
        <w:rPr>
          <w:rFonts w:eastAsia="Times New Roman"/>
          <w:sz w:val="22"/>
          <w:lang w:val="en-US"/>
        </w:rPr>
        <w:t>kerja yang dapat</w:t>
      </w:r>
      <w:r w:rsidRPr="00266118">
        <w:rPr>
          <w:rFonts w:eastAsia="Times New Roman"/>
          <w:sz w:val="22"/>
        </w:rPr>
        <w:t xml:space="preserve"> </w:t>
      </w:r>
      <w:r w:rsidRPr="00266118">
        <w:rPr>
          <w:rFonts w:eastAsia="Times New Roman"/>
          <w:sz w:val="22"/>
          <w:lang w:val="en-US"/>
        </w:rPr>
        <w:t>mempengaruhi</w:t>
      </w:r>
      <w:r w:rsidRPr="00266118">
        <w:rPr>
          <w:rFonts w:eastAsia="Times New Roman"/>
          <w:sz w:val="22"/>
        </w:rPr>
        <w:t xml:space="preserve"> </w:t>
      </w:r>
      <w:r w:rsidRPr="00266118">
        <w:rPr>
          <w:rFonts w:eastAsia="Times New Roman"/>
          <w:sz w:val="22"/>
          <w:lang w:val="en-US"/>
        </w:rPr>
        <w:t>karyawan</w:t>
      </w:r>
      <w:r w:rsidRPr="00266118">
        <w:rPr>
          <w:rFonts w:eastAsia="Times New Roman"/>
          <w:sz w:val="22"/>
        </w:rPr>
        <w:t xml:space="preserve"> </w:t>
      </w:r>
      <w:r w:rsidRPr="00266118">
        <w:rPr>
          <w:rFonts w:eastAsia="Times New Roman"/>
          <w:sz w:val="22"/>
          <w:lang w:val="en-US"/>
        </w:rPr>
        <w:t>baik</w:t>
      </w:r>
      <w:r w:rsidRPr="00266118">
        <w:rPr>
          <w:rFonts w:eastAsia="Times New Roman"/>
          <w:sz w:val="22"/>
        </w:rPr>
        <w:t xml:space="preserve"> </w:t>
      </w:r>
      <w:r w:rsidRPr="00266118">
        <w:rPr>
          <w:rFonts w:eastAsia="Times New Roman"/>
          <w:sz w:val="22"/>
          <w:lang w:val="en-US"/>
        </w:rPr>
        <w:t>secara</w:t>
      </w:r>
      <w:r w:rsidRPr="00266118">
        <w:rPr>
          <w:rFonts w:eastAsia="Times New Roman"/>
          <w:sz w:val="22"/>
        </w:rPr>
        <w:t xml:space="preserve"> </w:t>
      </w:r>
      <w:r w:rsidRPr="00266118">
        <w:rPr>
          <w:rFonts w:eastAsia="Times New Roman"/>
          <w:sz w:val="22"/>
          <w:lang w:val="en-US"/>
        </w:rPr>
        <w:t>langsung</w:t>
      </w:r>
      <w:r w:rsidRPr="00266118">
        <w:rPr>
          <w:rFonts w:eastAsia="Times New Roman"/>
          <w:sz w:val="22"/>
        </w:rPr>
        <w:t xml:space="preserve"> </w:t>
      </w:r>
      <w:r w:rsidRPr="00266118">
        <w:rPr>
          <w:rFonts w:eastAsia="Times New Roman"/>
          <w:sz w:val="22"/>
          <w:lang w:val="en-US"/>
        </w:rPr>
        <w:t>ataupun</w:t>
      </w:r>
      <w:r w:rsidRPr="00266118">
        <w:rPr>
          <w:rFonts w:eastAsia="Times New Roman"/>
          <w:sz w:val="22"/>
        </w:rPr>
        <w:t xml:space="preserve"> </w:t>
      </w:r>
      <w:r w:rsidRPr="00266118">
        <w:rPr>
          <w:rFonts w:eastAsia="Times New Roman"/>
          <w:sz w:val="22"/>
          <w:lang w:val="en-US"/>
        </w:rPr>
        <w:t>tidak</w:t>
      </w:r>
      <w:r w:rsidRPr="00266118">
        <w:rPr>
          <w:rFonts w:eastAsia="Times New Roman"/>
          <w:sz w:val="22"/>
        </w:rPr>
        <w:t xml:space="preserve"> </w:t>
      </w:r>
      <w:r w:rsidRPr="00266118">
        <w:rPr>
          <w:rFonts w:eastAsia="Times New Roman"/>
          <w:sz w:val="22"/>
          <w:lang w:val="en-US"/>
        </w:rPr>
        <w:t>langsung.</w:t>
      </w:r>
    </w:p>
    <w:p w:rsidR="009767D2" w:rsidRPr="00266118" w:rsidRDefault="009767D2" w:rsidP="00431B16">
      <w:pPr>
        <w:pStyle w:val="ListParagraph"/>
        <w:numPr>
          <w:ilvl w:val="0"/>
          <w:numId w:val="5"/>
        </w:numPr>
        <w:spacing w:line="240" w:lineRule="auto"/>
        <w:ind w:right="566"/>
        <w:jc w:val="both"/>
        <w:rPr>
          <w:rFonts w:eastAsia="Times New Roman"/>
          <w:sz w:val="22"/>
          <w:lang w:val="en-US"/>
        </w:rPr>
      </w:pPr>
      <w:r w:rsidRPr="00266118">
        <w:rPr>
          <w:rFonts w:eastAsia="Times New Roman"/>
          <w:sz w:val="22"/>
          <w:lang w:val="en-US"/>
        </w:rPr>
        <w:t>Lingkungan</w:t>
      </w:r>
      <w:r w:rsidRPr="00266118">
        <w:rPr>
          <w:rFonts w:eastAsia="Times New Roman"/>
          <w:sz w:val="22"/>
        </w:rPr>
        <w:t xml:space="preserve"> </w:t>
      </w:r>
      <w:r w:rsidRPr="00266118">
        <w:rPr>
          <w:rFonts w:eastAsia="Times New Roman"/>
          <w:sz w:val="22"/>
          <w:lang w:val="en-US"/>
        </w:rPr>
        <w:t>Kerja Non Fisik</w:t>
      </w:r>
    </w:p>
    <w:p w:rsidR="009767D2" w:rsidRPr="00266118" w:rsidRDefault="009767D2" w:rsidP="00431B16">
      <w:pPr>
        <w:pStyle w:val="ListParagraph"/>
        <w:spacing w:after="120" w:line="240" w:lineRule="auto"/>
        <w:ind w:right="566"/>
        <w:jc w:val="both"/>
        <w:rPr>
          <w:rFonts w:eastAsia="Times New Roman"/>
          <w:sz w:val="22"/>
          <w:lang w:val="en-US"/>
        </w:rPr>
      </w:pPr>
      <w:r w:rsidRPr="00266118">
        <w:rPr>
          <w:rFonts w:eastAsia="Times New Roman"/>
          <w:sz w:val="22"/>
          <w:lang w:val="en-US"/>
        </w:rPr>
        <w:t>Menurut</w:t>
      </w:r>
      <w:r w:rsidRPr="00266118">
        <w:rPr>
          <w:rFonts w:eastAsia="Times New Roman"/>
          <w:sz w:val="22"/>
        </w:rPr>
        <w:t xml:space="preserve"> </w:t>
      </w:r>
      <w:r w:rsidRPr="00266118">
        <w:rPr>
          <w:rFonts w:eastAsia="Times New Roman"/>
          <w:sz w:val="22"/>
          <w:lang w:val="en-US"/>
        </w:rPr>
        <w:t>Sedarmayanti (2006:31) lingkungan</w:t>
      </w:r>
      <w:r w:rsidRPr="00266118">
        <w:rPr>
          <w:rFonts w:eastAsia="Times New Roman"/>
          <w:sz w:val="22"/>
        </w:rPr>
        <w:t xml:space="preserve"> </w:t>
      </w:r>
      <w:r w:rsidRPr="00266118">
        <w:rPr>
          <w:rFonts w:eastAsia="Times New Roman"/>
          <w:sz w:val="22"/>
          <w:lang w:val="en-US"/>
        </w:rPr>
        <w:t>kerja non fisik</w:t>
      </w:r>
      <w:r w:rsidRPr="00266118">
        <w:rPr>
          <w:rFonts w:eastAsia="Times New Roman"/>
          <w:sz w:val="22"/>
        </w:rPr>
        <w:t xml:space="preserve"> </w:t>
      </w:r>
      <w:r w:rsidRPr="00266118">
        <w:rPr>
          <w:rFonts w:eastAsia="Times New Roman"/>
          <w:sz w:val="22"/>
          <w:lang w:val="en-US"/>
        </w:rPr>
        <w:t>adalah</w:t>
      </w:r>
      <w:r w:rsidRPr="00266118">
        <w:rPr>
          <w:rFonts w:eastAsia="Times New Roman"/>
          <w:sz w:val="22"/>
        </w:rPr>
        <w:t xml:space="preserve"> </w:t>
      </w:r>
      <w:r w:rsidRPr="00266118">
        <w:rPr>
          <w:rFonts w:eastAsia="Times New Roman"/>
          <w:sz w:val="22"/>
          <w:lang w:val="en-US"/>
        </w:rPr>
        <w:t>semua</w:t>
      </w:r>
      <w:r w:rsidRPr="00266118">
        <w:rPr>
          <w:rFonts w:eastAsia="Times New Roman"/>
          <w:sz w:val="22"/>
        </w:rPr>
        <w:t xml:space="preserve"> </w:t>
      </w:r>
      <w:r w:rsidRPr="00266118">
        <w:rPr>
          <w:rFonts w:eastAsia="Times New Roman"/>
          <w:sz w:val="22"/>
          <w:lang w:val="en-US"/>
        </w:rPr>
        <w:t>keadaan yang terjadi yang berkaitan</w:t>
      </w:r>
      <w:r w:rsidRPr="00266118">
        <w:rPr>
          <w:rFonts w:eastAsia="Times New Roman"/>
          <w:sz w:val="22"/>
        </w:rPr>
        <w:t xml:space="preserve"> </w:t>
      </w:r>
      <w:r w:rsidRPr="00266118">
        <w:rPr>
          <w:rFonts w:eastAsia="Times New Roman"/>
          <w:sz w:val="22"/>
          <w:lang w:val="en-US"/>
        </w:rPr>
        <w:t>dengan</w:t>
      </w:r>
      <w:r w:rsidRPr="00266118">
        <w:rPr>
          <w:rFonts w:eastAsia="Times New Roman"/>
          <w:sz w:val="22"/>
        </w:rPr>
        <w:t xml:space="preserve"> </w:t>
      </w:r>
      <w:r w:rsidRPr="00266118">
        <w:rPr>
          <w:rFonts w:eastAsia="Times New Roman"/>
          <w:sz w:val="22"/>
          <w:lang w:val="en-US"/>
        </w:rPr>
        <w:t>hubungan</w:t>
      </w:r>
      <w:r w:rsidRPr="00266118">
        <w:rPr>
          <w:rFonts w:eastAsia="Times New Roman"/>
          <w:sz w:val="22"/>
        </w:rPr>
        <w:t xml:space="preserve"> </w:t>
      </w:r>
      <w:r w:rsidRPr="00266118">
        <w:rPr>
          <w:rFonts w:eastAsia="Times New Roman"/>
          <w:sz w:val="22"/>
          <w:lang w:val="en-US"/>
        </w:rPr>
        <w:t>kerja, baik</w:t>
      </w:r>
      <w:r w:rsidRPr="00266118">
        <w:rPr>
          <w:rFonts w:eastAsia="Times New Roman"/>
          <w:sz w:val="22"/>
        </w:rPr>
        <w:t xml:space="preserve"> </w:t>
      </w:r>
      <w:r w:rsidRPr="00266118">
        <w:rPr>
          <w:rFonts w:eastAsia="Times New Roman"/>
          <w:sz w:val="22"/>
          <w:lang w:val="en-US"/>
        </w:rPr>
        <w:t>hubungan</w:t>
      </w:r>
      <w:r w:rsidRPr="00266118">
        <w:rPr>
          <w:rFonts w:eastAsia="Times New Roman"/>
          <w:sz w:val="22"/>
        </w:rPr>
        <w:t xml:space="preserve"> </w:t>
      </w:r>
      <w:r w:rsidRPr="00266118">
        <w:rPr>
          <w:rFonts w:eastAsia="Times New Roman"/>
          <w:sz w:val="22"/>
          <w:lang w:val="en-US"/>
        </w:rPr>
        <w:t>dengan</w:t>
      </w:r>
      <w:r w:rsidRPr="00266118">
        <w:rPr>
          <w:rFonts w:eastAsia="Times New Roman"/>
          <w:sz w:val="22"/>
        </w:rPr>
        <w:t xml:space="preserve"> </w:t>
      </w:r>
      <w:r w:rsidRPr="00266118">
        <w:rPr>
          <w:rFonts w:eastAsia="Times New Roman"/>
          <w:sz w:val="22"/>
          <w:lang w:val="en-US"/>
        </w:rPr>
        <w:t>atasan</w:t>
      </w:r>
      <w:r w:rsidRPr="00266118">
        <w:rPr>
          <w:rFonts w:eastAsia="Times New Roman"/>
          <w:sz w:val="22"/>
        </w:rPr>
        <w:t xml:space="preserve"> </w:t>
      </w:r>
      <w:r w:rsidRPr="00266118">
        <w:rPr>
          <w:rFonts w:eastAsia="Times New Roman"/>
          <w:sz w:val="22"/>
          <w:lang w:val="en-US"/>
        </w:rPr>
        <w:t>maupun</w:t>
      </w:r>
      <w:r w:rsidRPr="00266118">
        <w:rPr>
          <w:rFonts w:eastAsia="Times New Roman"/>
          <w:sz w:val="22"/>
        </w:rPr>
        <w:t xml:space="preserve"> </w:t>
      </w:r>
      <w:r w:rsidRPr="00266118">
        <w:rPr>
          <w:rFonts w:eastAsia="Times New Roman"/>
          <w:sz w:val="22"/>
          <w:lang w:val="en-US"/>
        </w:rPr>
        <w:t>hubungan</w:t>
      </w:r>
      <w:r w:rsidRPr="00266118">
        <w:rPr>
          <w:rFonts w:eastAsia="Times New Roman"/>
          <w:sz w:val="22"/>
        </w:rPr>
        <w:t xml:space="preserve"> </w:t>
      </w:r>
      <w:r w:rsidRPr="00266118">
        <w:rPr>
          <w:rFonts w:eastAsia="Times New Roman"/>
          <w:sz w:val="22"/>
          <w:lang w:val="en-US"/>
        </w:rPr>
        <w:t>sesame</w:t>
      </w:r>
      <w:r w:rsidRPr="00266118">
        <w:rPr>
          <w:rFonts w:eastAsia="Times New Roman"/>
          <w:sz w:val="22"/>
        </w:rPr>
        <w:t xml:space="preserve"> </w:t>
      </w:r>
      <w:r w:rsidRPr="00266118">
        <w:rPr>
          <w:rFonts w:eastAsia="Times New Roman"/>
          <w:sz w:val="22"/>
          <w:lang w:val="en-US"/>
        </w:rPr>
        <w:t>rekan</w:t>
      </w:r>
      <w:r w:rsidRPr="00266118">
        <w:rPr>
          <w:rFonts w:eastAsia="Times New Roman"/>
          <w:sz w:val="22"/>
        </w:rPr>
        <w:t xml:space="preserve"> </w:t>
      </w:r>
      <w:r w:rsidRPr="00266118">
        <w:rPr>
          <w:rFonts w:eastAsia="Times New Roman"/>
          <w:sz w:val="22"/>
          <w:lang w:val="en-US"/>
        </w:rPr>
        <w:t>kerja</w:t>
      </w:r>
      <w:r w:rsidRPr="00266118">
        <w:rPr>
          <w:rFonts w:eastAsia="Times New Roman"/>
          <w:sz w:val="22"/>
        </w:rPr>
        <w:t xml:space="preserve"> </w:t>
      </w:r>
      <w:r w:rsidRPr="00266118">
        <w:rPr>
          <w:rFonts w:eastAsia="Times New Roman"/>
          <w:sz w:val="22"/>
          <w:lang w:val="en-US"/>
        </w:rPr>
        <w:t>ataupun</w:t>
      </w:r>
      <w:r w:rsidRPr="00266118">
        <w:rPr>
          <w:rFonts w:eastAsia="Times New Roman"/>
          <w:sz w:val="22"/>
        </w:rPr>
        <w:t xml:space="preserve"> </w:t>
      </w:r>
      <w:r w:rsidRPr="00266118">
        <w:rPr>
          <w:rFonts w:eastAsia="Times New Roman"/>
          <w:sz w:val="22"/>
          <w:lang w:val="en-US"/>
        </w:rPr>
        <w:t>hubungan</w:t>
      </w:r>
      <w:r w:rsidRPr="00266118">
        <w:rPr>
          <w:rFonts w:eastAsia="Times New Roman"/>
          <w:sz w:val="22"/>
        </w:rPr>
        <w:t xml:space="preserve"> </w:t>
      </w:r>
      <w:r w:rsidRPr="00266118">
        <w:rPr>
          <w:rFonts w:eastAsia="Times New Roman"/>
          <w:sz w:val="22"/>
          <w:lang w:val="en-US"/>
        </w:rPr>
        <w:t>dengan</w:t>
      </w:r>
      <w:r w:rsidRPr="00266118">
        <w:rPr>
          <w:rFonts w:eastAsia="Times New Roman"/>
          <w:sz w:val="22"/>
        </w:rPr>
        <w:t xml:space="preserve"> </w:t>
      </w:r>
      <w:r w:rsidRPr="00266118">
        <w:rPr>
          <w:rFonts w:eastAsia="Times New Roman"/>
          <w:sz w:val="22"/>
          <w:lang w:val="en-US"/>
        </w:rPr>
        <w:t>bawahan</w:t>
      </w:r>
    </w:p>
    <w:p w:rsidR="009767D2" w:rsidRPr="00266118" w:rsidRDefault="009767D2" w:rsidP="00431B16">
      <w:pPr>
        <w:spacing w:line="240" w:lineRule="auto"/>
        <w:ind w:right="566"/>
        <w:jc w:val="both"/>
        <w:outlineLvl w:val="0"/>
        <w:rPr>
          <w:rFonts w:eastAsia="Times New Roman"/>
          <w:b/>
          <w:bCs/>
          <w:sz w:val="22"/>
          <w:lang w:val="en-US" w:eastAsia="id-ID"/>
        </w:rPr>
      </w:pPr>
      <w:r w:rsidRPr="00266118">
        <w:rPr>
          <w:rFonts w:eastAsia="Times New Roman"/>
          <w:b/>
          <w:bCs/>
          <w:sz w:val="22"/>
          <w:lang w:val="en-US" w:eastAsia="id-ID"/>
        </w:rPr>
        <w:t>Pengertian</w:t>
      </w:r>
      <w:r w:rsidR="00431B16" w:rsidRPr="00266118">
        <w:rPr>
          <w:rFonts w:eastAsia="Times New Roman"/>
          <w:b/>
          <w:bCs/>
          <w:sz w:val="22"/>
          <w:lang w:eastAsia="id-ID"/>
        </w:rPr>
        <w:t xml:space="preserve"> </w:t>
      </w:r>
      <w:r w:rsidRPr="00266118">
        <w:rPr>
          <w:rFonts w:eastAsia="Times New Roman"/>
          <w:b/>
          <w:bCs/>
          <w:sz w:val="22"/>
          <w:lang w:val="en-US" w:eastAsia="id-ID"/>
        </w:rPr>
        <w:t>produktivitas</w:t>
      </w:r>
    </w:p>
    <w:p w:rsidR="009767D2" w:rsidRPr="00266118" w:rsidRDefault="009767D2" w:rsidP="00431B16">
      <w:pPr>
        <w:spacing w:after="120" w:line="240" w:lineRule="auto"/>
        <w:ind w:right="566"/>
        <w:jc w:val="both"/>
        <w:rPr>
          <w:rFonts w:eastAsia="Times New Roman"/>
          <w:sz w:val="22"/>
          <w:lang w:val="en-US" w:eastAsia="id-ID"/>
        </w:rPr>
      </w:pPr>
      <w:r w:rsidRPr="00266118">
        <w:rPr>
          <w:rFonts w:eastAsia="Times New Roman"/>
          <w:sz w:val="22"/>
          <w:lang w:eastAsia="id-ID"/>
        </w:rPr>
        <w:t>Menurut Wibowo (2013:109) produktivitas adalah hubungan antara keluaran atau hasil organisasi dengan masukan yang diperlukan. Produktivitas dapat dikuantifikasi dengan membagi keluaran dengan masukan.</w:t>
      </w:r>
    </w:p>
    <w:p w:rsidR="009767D2" w:rsidRPr="00266118" w:rsidRDefault="009767D2" w:rsidP="00431B16">
      <w:pPr>
        <w:spacing w:line="240" w:lineRule="auto"/>
        <w:ind w:right="566"/>
        <w:jc w:val="both"/>
        <w:outlineLvl w:val="0"/>
        <w:rPr>
          <w:rFonts w:eastAsia="Times New Roman"/>
          <w:b/>
          <w:sz w:val="22"/>
          <w:lang w:val="en-US" w:eastAsia="id-ID"/>
        </w:rPr>
      </w:pPr>
      <w:r w:rsidRPr="00266118">
        <w:rPr>
          <w:rFonts w:eastAsia="Times New Roman"/>
          <w:b/>
          <w:sz w:val="22"/>
          <w:lang w:val="en-US" w:eastAsia="id-ID"/>
        </w:rPr>
        <w:t>Indikator</w:t>
      </w:r>
      <w:r w:rsidR="00431B16" w:rsidRPr="00266118">
        <w:rPr>
          <w:rFonts w:eastAsia="Times New Roman"/>
          <w:b/>
          <w:sz w:val="22"/>
          <w:lang w:eastAsia="id-ID"/>
        </w:rPr>
        <w:t xml:space="preserve"> </w:t>
      </w:r>
      <w:r w:rsidRPr="00266118">
        <w:rPr>
          <w:rFonts w:eastAsia="Times New Roman"/>
          <w:b/>
          <w:sz w:val="22"/>
          <w:lang w:val="en-US" w:eastAsia="id-ID"/>
        </w:rPr>
        <w:t>produktivitas</w:t>
      </w:r>
    </w:p>
    <w:p w:rsidR="009767D2" w:rsidRPr="00266118" w:rsidRDefault="009767D2" w:rsidP="00266118">
      <w:pPr>
        <w:spacing w:line="240" w:lineRule="auto"/>
        <w:ind w:right="567"/>
        <w:jc w:val="both"/>
        <w:rPr>
          <w:rFonts w:eastAsia="Times New Roman"/>
          <w:sz w:val="22"/>
          <w:lang w:val="en-US" w:eastAsia="id-ID"/>
        </w:rPr>
      </w:pPr>
      <w:r w:rsidRPr="00266118">
        <w:rPr>
          <w:rFonts w:eastAsia="Times New Roman"/>
          <w:sz w:val="22"/>
          <w:lang w:val="en-US" w:eastAsia="id-ID"/>
        </w:rPr>
        <w:t>Menurut</w:t>
      </w:r>
      <w:r w:rsidR="00431B16" w:rsidRPr="00266118">
        <w:rPr>
          <w:rFonts w:eastAsia="Times New Roman"/>
          <w:sz w:val="22"/>
          <w:lang w:eastAsia="id-ID"/>
        </w:rPr>
        <w:t xml:space="preserve"> </w:t>
      </w:r>
      <w:r w:rsidRPr="00266118">
        <w:rPr>
          <w:rFonts w:eastAsia="Times New Roman"/>
          <w:sz w:val="22"/>
          <w:lang w:val="en-US" w:eastAsia="id-ID"/>
        </w:rPr>
        <w:t>Edy</w:t>
      </w:r>
      <w:r w:rsidR="00431B16" w:rsidRPr="00266118">
        <w:rPr>
          <w:rFonts w:eastAsia="Times New Roman"/>
          <w:sz w:val="22"/>
          <w:lang w:eastAsia="id-ID"/>
        </w:rPr>
        <w:t xml:space="preserve"> </w:t>
      </w:r>
      <w:r w:rsidRPr="00266118">
        <w:rPr>
          <w:rFonts w:eastAsia="Times New Roman"/>
          <w:sz w:val="22"/>
          <w:lang w:val="en-US" w:eastAsia="id-ID"/>
        </w:rPr>
        <w:t>Sutrisno,</w:t>
      </w:r>
      <w:r w:rsidR="00431B16" w:rsidRPr="00266118">
        <w:rPr>
          <w:rFonts w:eastAsia="Times New Roman"/>
          <w:sz w:val="22"/>
          <w:lang w:eastAsia="id-ID"/>
        </w:rPr>
        <w:t xml:space="preserve"> </w:t>
      </w:r>
      <w:r w:rsidRPr="00266118">
        <w:rPr>
          <w:rFonts w:eastAsia="Times New Roman"/>
          <w:sz w:val="22"/>
          <w:lang w:val="en-US" w:eastAsia="id-ID"/>
        </w:rPr>
        <w:t>(2010:104) produktivitas</w:t>
      </w:r>
      <w:r w:rsidR="00431B16" w:rsidRPr="00266118">
        <w:rPr>
          <w:rFonts w:eastAsia="Times New Roman"/>
          <w:sz w:val="22"/>
          <w:lang w:eastAsia="id-ID"/>
        </w:rPr>
        <w:t xml:space="preserve"> </w:t>
      </w:r>
      <w:r w:rsidRPr="00266118">
        <w:rPr>
          <w:rFonts w:eastAsia="Times New Roman"/>
          <w:sz w:val="22"/>
          <w:lang w:val="en-US" w:eastAsia="id-ID"/>
        </w:rPr>
        <w:t>merupakan</w:t>
      </w:r>
      <w:r w:rsidR="00431B16" w:rsidRPr="00266118">
        <w:rPr>
          <w:rFonts w:eastAsia="Times New Roman"/>
          <w:sz w:val="22"/>
          <w:lang w:eastAsia="id-ID"/>
        </w:rPr>
        <w:t xml:space="preserve"> </w:t>
      </w:r>
      <w:r w:rsidRPr="00266118">
        <w:rPr>
          <w:rFonts w:eastAsia="Times New Roman"/>
          <w:sz w:val="22"/>
          <w:lang w:val="en-US" w:eastAsia="id-ID"/>
        </w:rPr>
        <w:t>hal yang sangat</w:t>
      </w:r>
      <w:r w:rsidR="00431B16" w:rsidRPr="00266118">
        <w:rPr>
          <w:rFonts w:eastAsia="Times New Roman"/>
          <w:sz w:val="22"/>
          <w:lang w:eastAsia="id-ID"/>
        </w:rPr>
        <w:t xml:space="preserve"> </w:t>
      </w:r>
      <w:r w:rsidRPr="00266118">
        <w:rPr>
          <w:rFonts w:eastAsia="Times New Roman"/>
          <w:sz w:val="22"/>
          <w:lang w:val="en-US" w:eastAsia="id-ID"/>
        </w:rPr>
        <w:t>penting</w:t>
      </w:r>
      <w:r w:rsidR="00431B16" w:rsidRPr="00266118">
        <w:rPr>
          <w:rFonts w:eastAsia="Times New Roman"/>
          <w:sz w:val="22"/>
          <w:lang w:eastAsia="id-ID"/>
        </w:rPr>
        <w:t xml:space="preserve"> </w:t>
      </w:r>
      <w:r w:rsidRPr="00266118">
        <w:rPr>
          <w:rFonts w:eastAsia="Times New Roman"/>
          <w:sz w:val="22"/>
          <w:lang w:val="en-US" w:eastAsia="id-ID"/>
        </w:rPr>
        <w:t>bagi</w:t>
      </w:r>
      <w:r w:rsidR="00431B16" w:rsidRPr="00266118">
        <w:rPr>
          <w:rFonts w:eastAsia="Times New Roman"/>
          <w:sz w:val="22"/>
          <w:lang w:eastAsia="id-ID"/>
        </w:rPr>
        <w:t xml:space="preserve"> </w:t>
      </w:r>
      <w:r w:rsidRPr="00266118">
        <w:rPr>
          <w:rFonts w:eastAsia="Times New Roman"/>
          <w:sz w:val="22"/>
          <w:lang w:val="en-US" w:eastAsia="id-ID"/>
        </w:rPr>
        <w:t>karyawan yang ada</w:t>
      </w:r>
      <w:r w:rsidR="00431B16" w:rsidRPr="00266118">
        <w:rPr>
          <w:rFonts w:eastAsia="Times New Roman"/>
          <w:sz w:val="22"/>
          <w:lang w:eastAsia="id-ID"/>
        </w:rPr>
        <w:t xml:space="preserve"> </w:t>
      </w:r>
      <w:r w:rsidRPr="00266118">
        <w:rPr>
          <w:rFonts w:eastAsia="Times New Roman"/>
          <w:sz w:val="22"/>
          <w:lang w:val="en-US" w:eastAsia="id-ID"/>
        </w:rPr>
        <w:t xml:space="preserve">diperusahaan. </w:t>
      </w:r>
      <w:r w:rsidR="00431B16" w:rsidRPr="00266118">
        <w:rPr>
          <w:rFonts w:eastAsia="Times New Roman"/>
          <w:sz w:val="22"/>
          <w:lang w:eastAsia="id-ID"/>
        </w:rPr>
        <w:t xml:space="preserve"> </w:t>
      </w:r>
      <w:r w:rsidRPr="00266118">
        <w:rPr>
          <w:rFonts w:eastAsia="Times New Roman"/>
          <w:sz w:val="22"/>
          <w:lang w:val="en-US" w:eastAsia="id-ID"/>
        </w:rPr>
        <w:t>Dengan</w:t>
      </w:r>
      <w:r w:rsidR="00431B16" w:rsidRPr="00266118">
        <w:rPr>
          <w:rFonts w:eastAsia="Times New Roman"/>
          <w:sz w:val="22"/>
          <w:lang w:eastAsia="id-ID"/>
        </w:rPr>
        <w:t xml:space="preserve"> </w:t>
      </w:r>
      <w:r w:rsidRPr="00266118">
        <w:rPr>
          <w:rFonts w:eastAsia="Times New Roman"/>
          <w:sz w:val="22"/>
          <w:lang w:val="en-US" w:eastAsia="id-ID"/>
        </w:rPr>
        <w:t>adanya</w:t>
      </w:r>
      <w:r w:rsidR="00431B16" w:rsidRPr="00266118">
        <w:rPr>
          <w:rFonts w:eastAsia="Times New Roman"/>
          <w:sz w:val="22"/>
          <w:lang w:eastAsia="id-ID"/>
        </w:rPr>
        <w:t xml:space="preserve"> </w:t>
      </w:r>
      <w:r w:rsidRPr="00266118">
        <w:rPr>
          <w:rFonts w:eastAsia="Times New Roman"/>
          <w:sz w:val="22"/>
          <w:lang w:val="en-US" w:eastAsia="id-ID"/>
        </w:rPr>
        <w:t>produktivitas</w:t>
      </w:r>
      <w:r w:rsidR="00431B16" w:rsidRPr="00266118">
        <w:rPr>
          <w:rFonts w:eastAsia="Times New Roman"/>
          <w:sz w:val="22"/>
          <w:lang w:eastAsia="id-ID"/>
        </w:rPr>
        <w:t xml:space="preserve"> </w:t>
      </w:r>
      <w:r w:rsidRPr="00266118">
        <w:rPr>
          <w:rFonts w:eastAsia="Times New Roman"/>
          <w:sz w:val="22"/>
          <w:lang w:val="en-US" w:eastAsia="id-ID"/>
        </w:rPr>
        <w:t>kerja</w:t>
      </w:r>
      <w:r w:rsidR="00431B16" w:rsidRPr="00266118">
        <w:rPr>
          <w:rFonts w:eastAsia="Times New Roman"/>
          <w:sz w:val="22"/>
          <w:lang w:eastAsia="id-ID"/>
        </w:rPr>
        <w:t xml:space="preserve"> </w:t>
      </w:r>
      <w:r w:rsidRPr="00266118">
        <w:rPr>
          <w:rFonts w:eastAsia="Times New Roman"/>
          <w:sz w:val="22"/>
          <w:lang w:val="en-US" w:eastAsia="id-ID"/>
        </w:rPr>
        <w:t>diharapkan</w:t>
      </w:r>
      <w:r w:rsidR="00431B16" w:rsidRPr="00266118">
        <w:rPr>
          <w:rFonts w:eastAsia="Times New Roman"/>
          <w:sz w:val="22"/>
          <w:lang w:eastAsia="id-ID"/>
        </w:rPr>
        <w:t xml:space="preserve"> </w:t>
      </w:r>
      <w:r w:rsidRPr="00266118">
        <w:rPr>
          <w:rFonts w:eastAsia="Times New Roman"/>
          <w:sz w:val="22"/>
          <w:lang w:val="en-US" w:eastAsia="id-ID"/>
        </w:rPr>
        <w:t>pekerjaan</w:t>
      </w:r>
      <w:r w:rsidR="00431B16" w:rsidRPr="00266118">
        <w:rPr>
          <w:rFonts w:eastAsia="Times New Roman"/>
          <w:sz w:val="22"/>
          <w:lang w:eastAsia="id-ID"/>
        </w:rPr>
        <w:t xml:space="preserve"> </w:t>
      </w:r>
      <w:r w:rsidRPr="00266118">
        <w:rPr>
          <w:rFonts w:eastAsia="Times New Roman"/>
          <w:sz w:val="22"/>
          <w:lang w:val="en-US" w:eastAsia="id-ID"/>
        </w:rPr>
        <w:t>akan</w:t>
      </w:r>
      <w:r w:rsidR="00431B16" w:rsidRPr="00266118">
        <w:rPr>
          <w:rFonts w:eastAsia="Times New Roman"/>
          <w:sz w:val="22"/>
          <w:lang w:eastAsia="id-ID"/>
        </w:rPr>
        <w:t xml:space="preserve"> </w:t>
      </w:r>
      <w:r w:rsidRPr="00266118">
        <w:rPr>
          <w:rFonts w:eastAsia="Times New Roman"/>
          <w:sz w:val="22"/>
          <w:lang w:val="en-US" w:eastAsia="id-ID"/>
        </w:rPr>
        <w:t>terleksana</w:t>
      </w:r>
      <w:r w:rsidR="00431B16" w:rsidRPr="00266118">
        <w:rPr>
          <w:rFonts w:eastAsia="Times New Roman"/>
          <w:sz w:val="22"/>
          <w:lang w:eastAsia="id-ID"/>
        </w:rPr>
        <w:t xml:space="preserve"> </w:t>
      </w:r>
      <w:r w:rsidRPr="00266118">
        <w:rPr>
          <w:rFonts w:eastAsia="Times New Roman"/>
          <w:sz w:val="22"/>
          <w:lang w:val="en-US" w:eastAsia="id-ID"/>
        </w:rPr>
        <w:t>secara</w:t>
      </w:r>
      <w:r w:rsidR="00431B16" w:rsidRPr="00266118">
        <w:rPr>
          <w:rFonts w:eastAsia="Times New Roman"/>
          <w:sz w:val="22"/>
          <w:lang w:eastAsia="id-ID"/>
        </w:rPr>
        <w:t xml:space="preserve"> </w:t>
      </w:r>
      <w:r w:rsidRPr="00266118">
        <w:rPr>
          <w:rFonts w:eastAsia="Times New Roman"/>
          <w:sz w:val="22"/>
          <w:lang w:val="en-US" w:eastAsia="id-ID"/>
        </w:rPr>
        <w:t>efektif</w:t>
      </w:r>
      <w:r w:rsidR="00431B16" w:rsidRPr="00266118">
        <w:rPr>
          <w:rFonts w:eastAsia="Times New Roman"/>
          <w:sz w:val="22"/>
          <w:lang w:eastAsia="id-ID"/>
        </w:rPr>
        <w:t xml:space="preserve"> </w:t>
      </w:r>
      <w:r w:rsidRPr="00266118">
        <w:rPr>
          <w:rFonts w:eastAsia="Times New Roman"/>
          <w:sz w:val="22"/>
          <w:lang w:val="en-US" w:eastAsia="id-ID"/>
        </w:rPr>
        <w:t>dan</w:t>
      </w:r>
      <w:r w:rsidR="00431B16" w:rsidRPr="00266118">
        <w:rPr>
          <w:rFonts w:eastAsia="Times New Roman"/>
          <w:sz w:val="22"/>
          <w:lang w:eastAsia="id-ID"/>
        </w:rPr>
        <w:t xml:space="preserve"> </w:t>
      </w:r>
      <w:r w:rsidRPr="00266118">
        <w:rPr>
          <w:rFonts w:eastAsia="Times New Roman"/>
          <w:sz w:val="22"/>
          <w:lang w:val="en-US" w:eastAsia="id-ID"/>
        </w:rPr>
        <w:t>efisien, sehingga</w:t>
      </w:r>
      <w:r w:rsidR="00431B16" w:rsidRPr="00266118">
        <w:rPr>
          <w:rFonts w:eastAsia="Times New Roman"/>
          <w:sz w:val="22"/>
          <w:lang w:eastAsia="id-ID"/>
        </w:rPr>
        <w:t xml:space="preserve"> </w:t>
      </w:r>
      <w:r w:rsidRPr="00266118">
        <w:rPr>
          <w:rFonts w:eastAsia="Times New Roman"/>
          <w:sz w:val="22"/>
          <w:lang w:val="en-US" w:eastAsia="id-ID"/>
        </w:rPr>
        <w:t>ini</w:t>
      </w:r>
      <w:r w:rsidR="00431B16" w:rsidRPr="00266118">
        <w:rPr>
          <w:rFonts w:eastAsia="Times New Roman"/>
          <w:sz w:val="22"/>
          <w:lang w:eastAsia="id-ID"/>
        </w:rPr>
        <w:t xml:space="preserve"> </w:t>
      </w:r>
      <w:r w:rsidRPr="00266118">
        <w:rPr>
          <w:rFonts w:eastAsia="Times New Roman"/>
          <w:sz w:val="22"/>
          <w:lang w:val="en-US" w:eastAsia="id-ID"/>
        </w:rPr>
        <w:t>semua</w:t>
      </w:r>
      <w:r w:rsidR="00431B16" w:rsidRPr="00266118">
        <w:rPr>
          <w:rFonts w:eastAsia="Times New Roman"/>
          <w:sz w:val="22"/>
          <w:lang w:eastAsia="id-ID"/>
        </w:rPr>
        <w:t xml:space="preserve"> </w:t>
      </w:r>
      <w:r w:rsidRPr="00266118">
        <w:rPr>
          <w:rFonts w:eastAsia="Times New Roman"/>
          <w:sz w:val="22"/>
          <w:lang w:val="en-US" w:eastAsia="id-ID"/>
        </w:rPr>
        <w:t>ahirnya</w:t>
      </w:r>
      <w:r w:rsidR="00431B16" w:rsidRPr="00266118">
        <w:rPr>
          <w:rFonts w:eastAsia="Times New Roman"/>
          <w:sz w:val="22"/>
          <w:lang w:eastAsia="id-ID"/>
        </w:rPr>
        <w:t xml:space="preserve"> </w:t>
      </w:r>
      <w:r w:rsidRPr="00266118">
        <w:rPr>
          <w:rFonts w:eastAsia="Times New Roman"/>
          <w:sz w:val="22"/>
          <w:lang w:val="en-US" w:eastAsia="id-ID"/>
        </w:rPr>
        <w:t>sangat</w:t>
      </w:r>
      <w:r w:rsidR="00431B16" w:rsidRPr="00266118">
        <w:rPr>
          <w:rFonts w:eastAsia="Times New Roman"/>
          <w:sz w:val="22"/>
          <w:lang w:eastAsia="id-ID"/>
        </w:rPr>
        <w:t xml:space="preserve"> </w:t>
      </w:r>
      <w:r w:rsidRPr="00266118">
        <w:rPr>
          <w:rFonts w:eastAsia="Times New Roman"/>
          <w:sz w:val="22"/>
          <w:lang w:val="en-US" w:eastAsia="id-ID"/>
        </w:rPr>
        <w:t>diperlukan</w:t>
      </w:r>
      <w:r w:rsidR="00431B16" w:rsidRPr="00266118">
        <w:rPr>
          <w:rFonts w:eastAsia="Times New Roman"/>
          <w:sz w:val="22"/>
          <w:lang w:eastAsia="id-ID"/>
        </w:rPr>
        <w:t xml:space="preserve"> </w:t>
      </w:r>
      <w:r w:rsidRPr="00266118">
        <w:rPr>
          <w:rFonts w:eastAsia="Times New Roman"/>
          <w:sz w:val="22"/>
          <w:lang w:val="en-US" w:eastAsia="id-ID"/>
        </w:rPr>
        <w:t>dalam</w:t>
      </w:r>
      <w:r w:rsidR="00431B16" w:rsidRPr="00266118">
        <w:rPr>
          <w:rFonts w:eastAsia="Times New Roman"/>
          <w:sz w:val="22"/>
          <w:lang w:eastAsia="id-ID"/>
        </w:rPr>
        <w:t xml:space="preserve"> </w:t>
      </w:r>
      <w:r w:rsidRPr="00266118">
        <w:rPr>
          <w:rFonts w:eastAsia="Times New Roman"/>
          <w:sz w:val="22"/>
          <w:lang w:val="en-US" w:eastAsia="id-ID"/>
        </w:rPr>
        <w:t>mencapai</w:t>
      </w:r>
      <w:r w:rsidR="00431B16" w:rsidRPr="00266118">
        <w:rPr>
          <w:rFonts w:eastAsia="Times New Roman"/>
          <w:sz w:val="22"/>
          <w:lang w:eastAsia="id-ID"/>
        </w:rPr>
        <w:t xml:space="preserve"> </w:t>
      </w:r>
      <w:r w:rsidRPr="00266118">
        <w:rPr>
          <w:rFonts w:eastAsia="Times New Roman"/>
          <w:sz w:val="22"/>
          <w:lang w:val="en-US" w:eastAsia="id-ID"/>
        </w:rPr>
        <w:t>tujuan yang sudah</w:t>
      </w:r>
      <w:r w:rsidR="00431B16" w:rsidRPr="00266118">
        <w:rPr>
          <w:rFonts w:eastAsia="Times New Roman"/>
          <w:sz w:val="22"/>
          <w:lang w:eastAsia="id-ID"/>
        </w:rPr>
        <w:t xml:space="preserve"> </w:t>
      </w:r>
      <w:r w:rsidRPr="00266118">
        <w:rPr>
          <w:rFonts w:eastAsia="Times New Roman"/>
          <w:sz w:val="22"/>
          <w:lang w:val="en-US" w:eastAsia="id-ID"/>
        </w:rPr>
        <w:t>ditetapkan. Untuk</w:t>
      </w:r>
      <w:r w:rsidR="00431B16" w:rsidRPr="00266118">
        <w:rPr>
          <w:rFonts w:eastAsia="Times New Roman"/>
          <w:sz w:val="22"/>
          <w:lang w:eastAsia="id-ID"/>
        </w:rPr>
        <w:t xml:space="preserve"> </w:t>
      </w:r>
      <w:r w:rsidRPr="00266118">
        <w:rPr>
          <w:rFonts w:eastAsia="Times New Roman"/>
          <w:sz w:val="22"/>
          <w:lang w:val="en-US" w:eastAsia="id-ID"/>
        </w:rPr>
        <w:t>mengukur</w:t>
      </w:r>
      <w:r w:rsidR="00431B16" w:rsidRPr="00266118">
        <w:rPr>
          <w:rFonts w:eastAsia="Times New Roman"/>
          <w:sz w:val="22"/>
          <w:lang w:eastAsia="id-ID"/>
        </w:rPr>
        <w:t xml:space="preserve"> </w:t>
      </w:r>
      <w:r w:rsidRPr="00266118">
        <w:rPr>
          <w:rFonts w:eastAsia="Times New Roman"/>
          <w:sz w:val="22"/>
          <w:lang w:val="en-US" w:eastAsia="id-ID"/>
        </w:rPr>
        <w:t>produktivitas</w:t>
      </w:r>
      <w:r w:rsidR="00431B16" w:rsidRPr="00266118">
        <w:rPr>
          <w:rFonts w:eastAsia="Times New Roman"/>
          <w:sz w:val="22"/>
          <w:lang w:eastAsia="id-ID"/>
        </w:rPr>
        <w:t xml:space="preserve"> </w:t>
      </w:r>
      <w:r w:rsidRPr="00266118">
        <w:rPr>
          <w:rFonts w:eastAsia="Times New Roman"/>
          <w:sz w:val="22"/>
          <w:lang w:val="en-US" w:eastAsia="id-ID"/>
        </w:rPr>
        <w:t>kerja</w:t>
      </w:r>
      <w:r w:rsidR="00431B16" w:rsidRPr="00266118">
        <w:rPr>
          <w:rFonts w:eastAsia="Times New Roman"/>
          <w:sz w:val="22"/>
          <w:lang w:eastAsia="id-ID"/>
        </w:rPr>
        <w:t xml:space="preserve"> </w:t>
      </w:r>
      <w:r w:rsidRPr="00266118">
        <w:rPr>
          <w:rFonts w:eastAsia="Times New Roman"/>
          <w:sz w:val="22"/>
          <w:lang w:val="en-US" w:eastAsia="id-ID"/>
        </w:rPr>
        <w:t>diperlukan</w:t>
      </w:r>
      <w:r w:rsidR="00431B16" w:rsidRPr="00266118">
        <w:rPr>
          <w:rFonts w:eastAsia="Times New Roman"/>
          <w:sz w:val="22"/>
          <w:lang w:eastAsia="id-ID"/>
        </w:rPr>
        <w:t xml:space="preserve"> </w:t>
      </w:r>
      <w:r w:rsidRPr="00266118">
        <w:rPr>
          <w:rFonts w:eastAsia="Times New Roman"/>
          <w:sz w:val="22"/>
          <w:lang w:val="en-US" w:eastAsia="id-ID"/>
        </w:rPr>
        <w:t>suatu</w:t>
      </w:r>
      <w:r w:rsidR="00431B16" w:rsidRPr="00266118">
        <w:rPr>
          <w:rFonts w:eastAsia="Times New Roman"/>
          <w:sz w:val="22"/>
          <w:lang w:eastAsia="id-ID"/>
        </w:rPr>
        <w:t xml:space="preserve"> </w:t>
      </w:r>
      <w:r w:rsidRPr="00266118">
        <w:rPr>
          <w:rFonts w:eastAsia="Times New Roman"/>
          <w:sz w:val="22"/>
          <w:lang w:val="en-US" w:eastAsia="id-ID"/>
        </w:rPr>
        <w:t>indikator. Indikator</w:t>
      </w:r>
      <w:r w:rsidR="00431B16" w:rsidRPr="00266118">
        <w:rPr>
          <w:rFonts w:eastAsia="Times New Roman"/>
          <w:sz w:val="22"/>
          <w:lang w:eastAsia="id-ID"/>
        </w:rPr>
        <w:t xml:space="preserve"> </w:t>
      </w:r>
      <w:r w:rsidRPr="00266118">
        <w:rPr>
          <w:rFonts w:eastAsia="Times New Roman"/>
          <w:sz w:val="22"/>
          <w:lang w:val="en-US" w:eastAsia="id-ID"/>
        </w:rPr>
        <w:t>tersebut</w:t>
      </w:r>
      <w:r w:rsidR="00431B16" w:rsidRPr="00266118">
        <w:rPr>
          <w:rFonts w:eastAsia="Times New Roman"/>
          <w:sz w:val="22"/>
          <w:lang w:eastAsia="id-ID"/>
        </w:rPr>
        <w:t xml:space="preserve"> </w:t>
      </w:r>
      <w:r w:rsidRPr="00266118">
        <w:rPr>
          <w:rFonts w:eastAsia="Times New Roman"/>
          <w:sz w:val="22"/>
          <w:lang w:val="en-US" w:eastAsia="id-ID"/>
        </w:rPr>
        <w:t>yaitu:</w:t>
      </w:r>
    </w:p>
    <w:p w:rsidR="009767D2" w:rsidRPr="00266118" w:rsidRDefault="009767D2" w:rsidP="00266118">
      <w:pPr>
        <w:pStyle w:val="ListParagraph"/>
        <w:numPr>
          <w:ilvl w:val="0"/>
          <w:numId w:val="6"/>
        </w:numPr>
        <w:spacing w:line="240" w:lineRule="auto"/>
        <w:ind w:right="567"/>
        <w:jc w:val="both"/>
        <w:rPr>
          <w:rFonts w:eastAsia="Times New Roman"/>
          <w:sz w:val="22"/>
          <w:lang w:val="en-US" w:eastAsia="id-ID"/>
        </w:rPr>
      </w:pPr>
      <w:r w:rsidRPr="00266118">
        <w:rPr>
          <w:rFonts w:eastAsia="Times New Roman"/>
          <w:sz w:val="22"/>
          <w:lang w:val="en-US" w:eastAsia="id-ID"/>
        </w:rPr>
        <w:t>Kemampuan</w:t>
      </w:r>
    </w:p>
    <w:p w:rsidR="009767D2" w:rsidRPr="00266118" w:rsidRDefault="009767D2" w:rsidP="00431B16">
      <w:pPr>
        <w:pStyle w:val="ListParagraph"/>
        <w:numPr>
          <w:ilvl w:val="0"/>
          <w:numId w:val="6"/>
        </w:numPr>
        <w:spacing w:after="100" w:afterAutospacing="1" w:line="240" w:lineRule="auto"/>
        <w:ind w:right="566"/>
        <w:jc w:val="both"/>
        <w:rPr>
          <w:rFonts w:eastAsia="Times New Roman"/>
          <w:sz w:val="22"/>
          <w:lang w:val="en-US" w:eastAsia="id-ID"/>
        </w:rPr>
      </w:pPr>
      <w:r w:rsidRPr="00266118">
        <w:rPr>
          <w:rFonts w:eastAsia="Times New Roman"/>
          <w:sz w:val="22"/>
          <w:lang w:val="en-US" w:eastAsia="id-ID"/>
        </w:rPr>
        <w:t>Meningkatkan</w:t>
      </w:r>
      <w:r w:rsidR="00266118" w:rsidRPr="00266118">
        <w:rPr>
          <w:rFonts w:eastAsia="Times New Roman"/>
          <w:sz w:val="22"/>
          <w:lang w:eastAsia="id-ID"/>
        </w:rPr>
        <w:t xml:space="preserve"> </w:t>
      </w:r>
      <w:r w:rsidRPr="00266118">
        <w:rPr>
          <w:rFonts w:eastAsia="Times New Roman"/>
          <w:sz w:val="22"/>
          <w:lang w:val="en-US" w:eastAsia="id-ID"/>
        </w:rPr>
        <w:t>hasil yang dicapai</w:t>
      </w:r>
    </w:p>
    <w:p w:rsidR="009767D2" w:rsidRPr="00266118" w:rsidRDefault="009767D2" w:rsidP="00431B16">
      <w:pPr>
        <w:pStyle w:val="ListParagraph"/>
        <w:numPr>
          <w:ilvl w:val="0"/>
          <w:numId w:val="6"/>
        </w:numPr>
        <w:spacing w:after="100" w:afterAutospacing="1" w:line="240" w:lineRule="auto"/>
        <w:ind w:right="566"/>
        <w:jc w:val="both"/>
        <w:rPr>
          <w:rFonts w:eastAsia="Times New Roman"/>
          <w:sz w:val="22"/>
          <w:lang w:val="en-US" w:eastAsia="id-ID"/>
        </w:rPr>
      </w:pPr>
      <w:r w:rsidRPr="00266118">
        <w:rPr>
          <w:rFonts w:eastAsia="Times New Roman"/>
          <w:sz w:val="22"/>
          <w:lang w:val="en-US" w:eastAsia="id-ID"/>
        </w:rPr>
        <w:t>Semangat</w:t>
      </w:r>
      <w:r w:rsidR="00266118" w:rsidRPr="00266118">
        <w:rPr>
          <w:rFonts w:eastAsia="Times New Roman"/>
          <w:sz w:val="22"/>
          <w:lang w:eastAsia="id-ID"/>
        </w:rPr>
        <w:t xml:space="preserve"> </w:t>
      </w:r>
      <w:r w:rsidRPr="00266118">
        <w:rPr>
          <w:rFonts w:eastAsia="Times New Roman"/>
          <w:sz w:val="22"/>
          <w:lang w:val="en-US" w:eastAsia="id-ID"/>
        </w:rPr>
        <w:t>kerja</w:t>
      </w:r>
    </w:p>
    <w:p w:rsidR="009767D2" w:rsidRPr="00266118" w:rsidRDefault="009767D2" w:rsidP="00431B16">
      <w:pPr>
        <w:pStyle w:val="ListParagraph"/>
        <w:numPr>
          <w:ilvl w:val="0"/>
          <w:numId w:val="6"/>
        </w:numPr>
        <w:spacing w:after="100" w:afterAutospacing="1" w:line="240" w:lineRule="auto"/>
        <w:ind w:right="566"/>
        <w:jc w:val="both"/>
        <w:rPr>
          <w:rFonts w:eastAsia="Times New Roman"/>
          <w:sz w:val="22"/>
          <w:lang w:val="en-US" w:eastAsia="id-ID"/>
        </w:rPr>
      </w:pPr>
      <w:r w:rsidRPr="00266118">
        <w:rPr>
          <w:rFonts w:eastAsia="Times New Roman"/>
          <w:sz w:val="22"/>
          <w:lang w:val="en-US" w:eastAsia="id-ID"/>
        </w:rPr>
        <w:t>Pengembangan</w:t>
      </w:r>
      <w:r w:rsidR="00266118" w:rsidRPr="00266118">
        <w:rPr>
          <w:rFonts w:eastAsia="Times New Roman"/>
          <w:sz w:val="22"/>
          <w:lang w:eastAsia="id-ID"/>
        </w:rPr>
        <w:t xml:space="preserve"> </w:t>
      </w:r>
      <w:r w:rsidRPr="00266118">
        <w:rPr>
          <w:rFonts w:eastAsia="Times New Roman"/>
          <w:sz w:val="22"/>
          <w:lang w:val="en-US" w:eastAsia="id-ID"/>
        </w:rPr>
        <w:t>diri</w:t>
      </w:r>
    </w:p>
    <w:p w:rsidR="009767D2" w:rsidRPr="00266118" w:rsidRDefault="009767D2" w:rsidP="00431B16">
      <w:pPr>
        <w:pStyle w:val="ListParagraph"/>
        <w:numPr>
          <w:ilvl w:val="0"/>
          <w:numId w:val="6"/>
        </w:numPr>
        <w:spacing w:after="100" w:afterAutospacing="1" w:line="240" w:lineRule="auto"/>
        <w:ind w:right="566"/>
        <w:jc w:val="both"/>
        <w:rPr>
          <w:rFonts w:eastAsia="Times New Roman"/>
          <w:sz w:val="22"/>
          <w:lang w:val="en-US" w:eastAsia="id-ID"/>
        </w:rPr>
      </w:pPr>
      <w:r w:rsidRPr="00266118">
        <w:rPr>
          <w:rFonts w:eastAsia="Times New Roman"/>
          <w:sz w:val="22"/>
          <w:lang w:val="en-US" w:eastAsia="id-ID"/>
        </w:rPr>
        <w:t>Mutu</w:t>
      </w:r>
    </w:p>
    <w:p w:rsidR="009767D2" w:rsidRPr="00266118" w:rsidRDefault="00266118" w:rsidP="00431B16">
      <w:pPr>
        <w:pStyle w:val="ListParagraph"/>
        <w:numPr>
          <w:ilvl w:val="0"/>
          <w:numId w:val="6"/>
        </w:numPr>
        <w:spacing w:after="120" w:line="240" w:lineRule="auto"/>
        <w:ind w:right="566"/>
        <w:jc w:val="both"/>
        <w:rPr>
          <w:rFonts w:eastAsia="Times New Roman"/>
          <w:sz w:val="22"/>
          <w:lang w:val="en-US" w:eastAsia="id-ID"/>
        </w:rPr>
      </w:pPr>
      <w:r w:rsidRPr="00266118">
        <w:rPr>
          <w:rFonts w:eastAsia="Times New Roman"/>
          <w:sz w:val="22"/>
          <w:lang w:eastAsia="id-ID"/>
        </w:rPr>
        <w:t>E</w:t>
      </w:r>
      <w:r w:rsidR="009767D2" w:rsidRPr="00266118">
        <w:rPr>
          <w:rFonts w:eastAsia="Times New Roman"/>
          <w:sz w:val="22"/>
          <w:lang w:val="en-US" w:eastAsia="id-ID"/>
        </w:rPr>
        <w:t>fesiensi</w:t>
      </w:r>
    </w:p>
    <w:p w:rsidR="00704DB1" w:rsidRPr="00266118" w:rsidRDefault="00704DB1" w:rsidP="001D5871">
      <w:pPr>
        <w:spacing w:line="240" w:lineRule="auto"/>
        <w:ind w:right="567" w:firstLine="567"/>
        <w:jc w:val="both"/>
        <w:rPr>
          <w:sz w:val="22"/>
          <w:szCs w:val="20"/>
        </w:rPr>
      </w:pPr>
    </w:p>
    <w:p w:rsidR="008D0728" w:rsidRPr="00266118" w:rsidRDefault="008D0728" w:rsidP="00B636F6">
      <w:pPr>
        <w:pStyle w:val="ListParagraph"/>
        <w:numPr>
          <w:ilvl w:val="0"/>
          <w:numId w:val="1"/>
        </w:numPr>
        <w:spacing w:line="240" w:lineRule="auto"/>
        <w:ind w:left="426" w:right="567" w:hanging="426"/>
        <w:jc w:val="both"/>
        <w:rPr>
          <w:b/>
          <w:sz w:val="22"/>
          <w:szCs w:val="20"/>
        </w:rPr>
      </w:pPr>
      <w:r w:rsidRPr="00266118">
        <w:rPr>
          <w:b/>
          <w:sz w:val="22"/>
          <w:szCs w:val="20"/>
        </w:rPr>
        <w:lastRenderedPageBreak/>
        <w:t xml:space="preserve">METODE PENELITIAN </w:t>
      </w:r>
    </w:p>
    <w:p w:rsidR="00BC474B" w:rsidRPr="00266118" w:rsidRDefault="00BC474B" w:rsidP="00BC474B">
      <w:pPr>
        <w:spacing w:line="240" w:lineRule="auto"/>
        <w:ind w:right="566"/>
        <w:jc w:val="both"/>
        <w:rPr>
          <w:sz w:val="22"/>
          <w:lang w:val="en-US"/>
        </w:rPr>
      </w:pPr>
      <w:r w:rsidRPr="00266118">
        <w:rPr>
          <w:sz w:val="22"/>
        </w:rPr>
        <w:t>Dalam penelitian ini menggunakan desain penelitian kausalitas, dengan metode pendekatan analisis kuantitatif . desain  penelitian kausalitas yaitu, desain penelitian yang disusun untuk meneliti kemungkinan adanya hubungan sebab akibat antar variabel (anwar sanusi, 2014).</w:t>
      </w:r>
    </w:p>
    <w:p w:rsidR="00BC474B" w:rsidRPr="00266118" w:rsidRDefault="00BC474B" w:rsidP="00BC474B">
      <w:pPr>
        <w:spacing w:line="240" w:lineRule="auto"/>
        <w:ind w:right="566"/>
        <w:jc w:val="both"/>
        <w:rPr>
          <w:sz w:val="22"/>
          <w:lang w:val="en-US"/>
        </w:rPr>
      </w:pPr>
    </w:p>
    <w:p w:rsidR="00BC474B" w:rsidRPr="00266118" w:rsidRDefault="00BC474B" w:rsidP="00BC474B">
      <w:pPr>
        <w:spacing w:line="240" w:lineRule="auto"/>
        <w:ind w:right="566"/>
        <w:jc w:val="center"/>
        <w:rPr>
          <w:b/>
          <w:sz w:val="22"/>
          <w:lang w:val="en-US"/>
        </w:rPr>
      </w:pPr>
      <w:r w:rsidRPr="00266118">
        <w:rPr>
          <w:b/>
          <w:sz w:val="22"/>
        </w:rPr>
        <w:t>Kerangka Pikir</w:t>
      </w:r>
    </w:p>
    <w:p w:rsidR="00BC474B" w:rsidRPr="00266118" w:rsidRDefault="00F5786E" w:rsidP="00BC474B">
      <w:pPr>
        <w:spacing w:line="240" w:lineRule="auto"/>
        <w:ind w:right="566"/>
        <w:rPr>
          <w:sz w:val="22"/>
        </w:rPr>
      </w:pPr>
      <w:r w:rsidRPr="00F5786E">
        <w:rPr>
          <w:noProof/>
          <w:sz w:val="22"/>
          <w:lang w:val="en-US"/>
        </w:rPr>
        <w:pict>
          <v:rect id="Rectangle 3" o:spid="_x0000_s1028" style="position:absolute;margin-left:-.75pt;margin-top:5.05pt;width:118.5pt;height:9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GIAIAAD4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"/>
        </w:pict>
      </w:r>
      <w:r w:rsidRPr="00F5786E">
        <w:rPr>
          <w:noProof/>
          <w:sz w:val="22"/>
          <w:lang w:val="en-US"/>
        </w:rPr>
        <w:pict>
          <v:rect id="Rectangle 6" o:spid="_x0000_s1031" style="position:absolute;margin-left:5.25pt;margin-top:10.3pt;width:102.75pt;height:39.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">
            <v:textbox>
              <w:txbxContent>
                <w:p w:rsidR="00BC474B" w:rsidRPr="00472A83" w:rsidRDefault="00BC474B" w:rsidP="00BC474B">
                  <w:pPr>
                    <w:spacing w:after="240" w:line="240" w:lineRule="auto"/>
                    <w:jc w:val="center"/>
                    <w:rPr>
                      <w:sz w:val="18"/>
                      <w:szCs w:val="18"/>
                    </w:rPr>
                  </w:pPr>
                  <w:r>
                    <w:rPr>
                      <w:sz w:val="18"/>
                      <w:szCs w:val="18"/>
                      <w:lang w:val="en-US"/>
                    </w:rPr>
                    <w:t>kompensasi</w:t>
                  </w:r>
                  <w:r w:rsidRPr="00472A83">
                    <w:rPr>
                      <w:sz w:val="18"/>
                      <w:szCs w:val="18"/>
                      <w:lang w:val="en-US"/>
                    </w:rPr>
                    <w:t xml:space="preserve"> (X1)</w:t>
                  </w:r>
                </w:p>
                <w:p w:rsidR="00BC474B" w:rsidRPr="00C806CC" w:rsidRDefault="00BC474B" w:rsidP="00BC474B"/>
              </w:txbxContent>
            </v:textbox>
          </v:rect>
        </w:pict>
      </w:r>
      <w:r w:rsidR="00BC474B" w:rsidRPr="00266118">
        <w:rPr>
          <w:b/>
          <w:sz w:val="22"/>
        </w:rPr>
        <w:tab/>
      </w:r>
      <w:r w:rsidR="00BC474B" w:rsidRPr="00266118">
        <w:rPr>
          <w:b/>
          <w:sz w:val="22"/>
        </w:rPr>
        <w:tab/>
      </w:r>
    </w:p>
    <w:p w:rsidR="00BC474B" w:rsidRPr="00266118" w:rsidRDefault="00BC474B" w:rsidP="00BC474B">
      <w:pPr>
        <w:spacing w:line="240" w:lineRule="auto"/>
        <w:ind w:right="566"/>
        <w:rPr>
          <w:sz w:val="22"/>
        </w:rPr>
      </w:pPr>
    </w:p>
    <w:p w:rsidR="00BC474B" w:rsidRPr="00266118" w:rsidRDefault="00F5786E" w:rsidP="00BC474B">
      <w:pPr>
        <w:spacing w:line="240" w:lineRule="auto"/>
        <w:ind w:right="566"/>
        <w:rPr>
          <w:sz w:val="22"/>
        </w:rPr>
      </w:pPr>
      <w:r w:rsidRPr="00F5786E">
        <w:rPr>
          <w:noProof/>
          <w:sz w:val="22"/>
          <w:lang w:val="en-US"/>
        </w:rPr>
        <w:pict>
          <v:shapetype id="_x0000_t32" coordsize="21600,21600" o:spt="32" o:oned="t" path="m,l21600,21600e" filled="f">
            <v:path arrowok="t" fillok="f" o:connecttype="none"/>
            <o:lock v:ext="edit" shapetype="t"/>
          </v:shapetype>
          <v:shape id="AutoShape 9" o:spid="_x0000_s1034" type="#_x0000_t32" style="position:absolute;margin-left:108.75pt;margin-top:4.5pt;width:29.25pt;height:14.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">
            <v:stroke endarrow="block"/>
          </v:shape>
        </w:pict>
      </w:r>
      <w:r w:rsidRPr="00F5786E">
        <w:rPr>
          <w:noProof/>
          <w:sz w:val="22"/>
          <w:lang w:val="en-US"/>
        </w:rPr>
        <w:pict>
          <v:rect id="Rectangle 8" o:spid="_x0000_s1033" style="position:absolute;margin-left:143.25pt;margin-top:5.25pt;width:73.5pt;height:3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">
            <v:textbox>
              <w:txbxContent>
                <w:p w:rsidR="00BC474B" w:rsidRPr="00354E85" w:rsidRDefault="00BC474B" w:rsidP="00BC474B">
                  <w:pPr>
                    <w:spacing w:line="240" w:lineRule="auto"/>
                    <w:jc w:val="center"/>
                    <w:rPr>
                      <w:sz w:val="18"/>
                      <w:szCs w:val="18"/>
                    </w:rPr>
                  </w:pPr>
                  <w:r w:rsidRPr="00354E85">
                    <w:rPr>
                      <w:sz w:val="18"/>
                      <w:szCs w:val="18"/>
                    </w:rPr>
                    <w:t>Produktivitas</w:t>
                  </w:r>
                  <w:r w:rsidRPr="00354E85">
                    <w:rPr>
                      <w:sz w:val="18"/>
                      <w:szCs w:val="18"/>
                      <w:lang w:val="en-US"/>
                    </w:rPr>
                    <w:t xml:space="preserve"> (</w:t>
                  </w:r>
                  <w:r w:rsidRPr="00354E85">
                    <w:rPr>
                      <w:sz w:val="18"/>
                      <w:szCs w:val="18"/>
                    </w:rPr>
                    <w:t>Y</w:t>
                  </w:r>
                  <w:r w:rsidRPr="00354E85">
                    <w:rPr>
                      <w:sz w:val="18"/>
                      <w:szCs w:val="18"/>
                      <w:lang w:val="en-US"/>
                    </w:rPr>
                    <w:t>)</w:t>
                  </w:r>
                </w:p>
                <w:p w:rsidR="00BC474B" w:rsidRPr="00C806CC" w:rsidRDefault="00BC474B" w:rsidP="00BC474B"/>
              </w:txbxContent>
            </v:textbox>
          </v:rect>
        </w:pict>
      </w:r>
    </w:p>
    <w:p w:rsidR="00BC474B" w:rsidRPr="00266118" w:rsidRDefault="00F5786E" w:rsidP="00BC474B">
      <w:pPr>
        <w:spacing w:line="240" w:lineRule="auto"/>
        <w:ind w:right="566"/>
        <w:rPr>
          <w:sz w:val="22"/>
        </w:rPr>
      </w:pPr>
      <w:r w:rsidRPr="00F5786E">
        <w:rPr>
          <w:noProof/>
          <w:sz w:val="22"/>
          <w:lang w:val="en-US"/>
        </w:rPr>
        <w:pict>
          <v:shape id="AutoShape 10" o:spid="_x0000_s1035" type="#_x0000_t32" style="position:absolute;margin-left:108.75pt;margin-top:12.1pt;width:29.25pt;height:27pt;flip:y;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">
            <v:stroke endarrow="block"/>
          </v:shape>
        </w:pict>
      </w:r>
    </w:p>
    <w:p w:rsidR="00BC474B" w:rsidRPr="00266118" w:rsidRDefault="00F5786E" w:rsidP="00BC474B">
      <w:pPr>
        <w:spacing w:line="240" w:lineRule="auto"/>
        <w:ind w:right="566"/>
        <w:rPr>
          <w:sz w:val="22"/>
          <w:lang w:val="en-US"/>
        </w:rPr>
      </w:pPr>
      <w:r w:rsidRPr="00F5786E">
        <w:rPr>
          <w:noProof/>
          <w:sz w:val="22"/>
          <w:lang w:val="en-US"/>
        </w:rPr>
        <w:pict>
          <v:rect id="Rectangle 7" o:spid="_x0000_s1032" style="position:absolute;margin-left:5.25pt;margin-top:7.7pt;width:102.75pt;height:3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">
            <v:textbox>
              <w:txbxContent>
                <w:p w:rsidR="00BC474B" w:rsidRPr="00D158F4" w:rsidRDefault="00BC474B" w:rsidP="00BC474B">
                  <w:pPr>
                    <w:spacing w:line="240" w:lineRule="auto"/>
                    <w:jc w:val="center"/>
                    <w:rPr>
                      <w:sz w:val="18"/>
                      <w:szCs w:val="18"/>
                      <w:lang w:val="en-US"/>
                    </w:rPr>
                  </w:pPr>
                  <w:r>
                    <w:rPr>
                      <w:sz w:val="18"/>
                      <w:szCs w:val="18"/>
                      <w:lang w:val="en-US"/>
                    </w:rPr>
                    <w:t>Lingkungankerja</w:t>
                  </w:r>
                  <w:r w:rsidRPr="00472A83">
                    <w:rPr>
                      <w:sz w:val="18"/>
                      <w:szCs w:val="18"/>
                      <w:lang w:val="en-US"/>
                    </w:rPr>
                    <w:t xml:space="preserve"> (X</w:t>
                  </w:r>
                  <w:r w:rsidRPr="00472A83">
                    <w:rPr>
                      <w:sz w:val="18"/>
                      <w:szCs w:val="18"/>
                    </w:rPr>
                    <w:t>2</w:t>
                  </w:r>
                  <w:r w:rsidRPr="00472A83">
                    <w:rPr>
                      <w:sz w:val="18"/>
                      <w:szCs w:val="18"/>
                      <w:lang w:val="en-US"/>
                    </w:rPr>
                    <w:t>)</w:t>
                  </w:r>
                </w:p>
              </w:txbxContent>
            </v:textbox>
          </v:rect>
        </w:pict>
      </w:r>
    </w:p>
    <w:p w:rsidR="00BC474B" w:rsidRPr="00266118" w:rsidRDefault="00F5786E" w:rsidP="00BC474B">
      <w:pPr>
        <w:spacing w:line="240" w:lineRule="auto"/>
        <w:ind w:right="566"/>
        <w:rPr>
          <w:sz w:val="22"/>
          <w:lang w:val="en-US"/>
        </w:rPr>
      </w:pPr>
      <w:r w:rsidRPr="00F5786E">
        <w:rPr>
          <w:noProof/>
          <w:sz w:val="22"/>
          <w:lang w:val="en-US"/>
        </w:rPr>
        <w:pict>
          <v:shape id="AutoShape 4" o:spid="_x0000_s1029" type="#_x0000_t32" style="position:absolute;margin-left:182.25pt;margin-top:3.4pt;width:0;height:67.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">
            <v:stroke endarrow="block"/>
          </v:shape>
        </w:pict>
      </w:r>
    </w:p>
    <w:p w:rsidR="00BC474B" w:rsidRPr="00266118" w:rsidRDefault="00BC474B" w:rsidP="00BC474B">
      <w:pPr>
        <w:spacing w:line="240" w:lineRule="auto"/>
        <w:ind w:right="566"/>
        <w:rPr>
          <w:sz w:val="22"/>
        </w:rPr>
      </w:pPr>
    </w:p>
    <w:p w:rsidR="00BC474B" w:rsidRPr="00266118" w:rsidRDefault="00BC474B" w:rsidP="00BC474B">
      <w:pPr>
        <w:spacing w:line="240" w:lineRule="auto"/>
        <w:ind w:right="566"/>
        <w:rPr>
          <w:sz w:val="22"/>
        </w:rPr>
      </w:pPr>
    </w:p>
    <w:p w:rsidR="00BC474B" w:rsidRPr="00266118" w:rsidRDefault="00F5786E" w:rsidP="00BC474B">
      <w:pPr>
        <w:spacing w:line="240" w:lineRule="auto"/>
        <w:ind w:right="566"/>
        <w:rPr>
          <w:sz w:val="22"/>
        </w:rPr>
      </w:pPr>
      <w:r w:rsidRPr="00F5786E">
        <w:rPr>
          <w:noProof/>
          <w:sz w:val="22"/>
          <w:lang w:val="en-US"/>
        </w:rPr>
        <w:pict>
          <v:shape id="AutoShape 11" o:spid="_x0000_s1036" type="#_x0000_t32" style="position:absolute;margin-left:59.8pt;margin-top:-.45pt;width:.05pt;height: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"/>
        </w:pict>
      </w:r>
    </w:p>
    <w:p w:rsidR="00BC474B" w:rsidRPr="00266118" w:rsidRDefault="00BC474B" w:rsidP="00BC474B">
      <w:pPr>
        <w:spacing w:line="240" w:lineRule="auto"/>
        <w:ind w:right="566"/>
        <w:rPr>
          <w:sz w:val="22"/>
        </w:rPr>
      </w:pPr>
    </w:p>
    <w:p w:rsidR="00BC474B" w:rsidRPr="00266118" w:rsidRDefault="00F5786E" w:rsidP="00BC474B">
      <w:pPr>
        <w:spacing w:line="240" w:lineRule="auto"/>
        <w:ind w:right="566"/>
        <w:rPr>
          <w:sz w:val="22"/>
          <w:lang w:val="en-US"/>
        </w:rPr>
      </w:pPr>
      <w:r w:rsidRPr="00F5786E">
        <w:rPr>
          <w:noProof/>
          <w:sz w:val="22"/>
          <w:lang w:val="en-US"/>
        </w:rPr>
        <w:pict>
          <v:shape id="AutoShape 5" o:spid="_x0000_s1030" type="#_x0000_t32" style="position:absolute;margin-left:60.75pt;margin-top:7.7pt;width:121.5pt;height:.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Z2IgIAAD4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"/>
        </w:pict>
      </w:r>
    </w:p>
    <w:p w:rsidR="00BC474B" w:rsidRPr="00266118" w:rsidRDefault="00BC474B" w:rsidP="00BC474B">
      <w:pPr>
        <w:ind w:right="566"/>
        <w:jc w:val="center"/>
        <w:rPr>
          <w:sz w:val="22"/>
        </w:rPr>
      </w:pPr>
      <w:r w:rsidRPr="00266118">
        <w:rPr>
          <w:sz w:val="22"/>
        </w:rPr>
        <w:t>Sumber : Anwar Sanusi ( 2011:50 )</w:t>
      </w:r>
    </w:p>
    <w:p w:rsidR="00BC474B" w:rsidRPr="00266118" w:rsidRDefault="00BC474B" w:rsidP="00BC474B">
      <w:pPr>
        <w:spacing w:line="240" w:lineRule="auto"/>
        <w:ind w:right="566"/>
        <w:jc w:val="both"/>
        <w:rPr>
          <w:sz w:val="22"/>
        </w:rPr>
      </w:pPr>
      <w:r w:rsidRPr="00266118">
        <w:rPr>
          <w:b/>
          <w:bCs/>
          <w:color w:val="000000"/>
          <w:sz w:val="22"/>
        </w:rPr>
        <w:t xml:space="preserve">Populasi </w:t>
      </w:r>
    </w:p>
    <w:p w:rsidR="00BC474B" w:rsidRPr="00266118" w:rsidRDefault="00BC474B" w:rsidP="00BC474B">
      <w:pPr>
        <w:autoSpaceDE w:val="0"/>
        <w:autoSpaceDN w:val="0"/>
        <w:adjustRightInd w:val="0"/>
        <w:spacing w:line="240" w:lineRule="auto"/>
        <w:ind w:right="566"/>
        <w:jc w:val="both"/>
        <w:rPr>
          <w:sz w:val="22"/>
          <w:lang w:val="en-US"/>
        </w:rPr>
      </w:pPr>
      <w:r w:rsidRPr="00266118">
        <w:rPr>
          <w:sz w:val="22"/>
        </w:rPr>
        <w:t>Populasi adalah wilayah generalisasi yang terdiri atasobjek/subyek yang mempunyai kualitas dan karakteristik tertentu yang ditetapkan oleh peneliti untuk dipelajari dan kemudian ditarik kesimpulannya Sugiyono, (2011:117). Populasi dalam penelitian ini adalah seluruh karyawan pada Perusahaan Daerah Air Minum Way Rilau Bandar Lampung. Jumlah populasi dalam penelitian ini adalah 258 karyawan.</w:t>
      </w:r>
    </w:p>
    <w:p w:rsidR="00BC474B" w:rsidRPr="00266118" w:rsidRDefault="00BC474B" w:rsidP="00BC474B">
      <w:pPr>
        <w:autoSpaceDE w:val="0"/>
        <w:autoSpaceDN w:val="0"/>
        <w:adjustRightInd w:val="0"/>
        <w:spacing w:line="240" w:lineRule="auto"/>
        <w:ind w:right="566"/>
        <w:jc w:val="both"/>
        <w:rPr>
          <w:sz w:val="22"/>
          <w:lang w:val="en-US"/>
        </w:rPr>
      </w:pPr>
    </w:p>
    <w:p w:rsidR="00BC474B" w:rsidRPr="00266118" w:rsidRDefault="00BC474B" w:rsidP="00BC474B">
      <w:pPr>
        <w:autoSpaceDE w:val="0"/>
        <w:autoSpaceDN w:val="0"/>
        <w:adjustRightInd w:val="0"/>
        <w:spacing w:line="240" w:lineRule="auto"/>
        <w:ind w:right="566"/>
        <w:jc w:val="both"/>
        <w:rPr>
          <w:sz w:val="22"/>
        </w:rPr>
      </w:pPr>
      <w:r w:rsidRPr="00266118">
        <w:rPr>
          <w:b/>
          <w:bCs/>
          <w:color w:val="000000"/>
          <w:sz w:val="22"/>
        </w:rPr>
        <w:t>Sampel</w:t>
      </w:r>
    </w:p>
    <w:p w:rsidR="00BC474B" w:rsidRPr="00266118" w:rsidRDefault="00BC474B" w:rsidP="00BC474B">
      <w:pPr>
        <w:spacing w:line="240" w:lineRule="auto"/>
        <w:ind w:right="566"/>
        <w:jc w:val="both"/>
        <w:rPr>
          <w:sz w:val="22"/>
          <w:lang w:val="en-US"/>
        </w:rPr>
      </w:pPr>
      <w:r w:rsidRPr="00266118">
        <w:rPr>
          <w:sz w:val="22"/>
        </w:rPr>
        <w:t>menurut Arikunto (2011:123) sampel adalah sebagian dari populasi yang akan diteliti. Sampel yang dipakai harus dapat mewakili dan mencerminkan populasi yang ada. Dalam penelitian ini, sampel dihitung menggunakan rumus slovin karena jumlah populasi sudah diketahui sebelumnya.</w:t>
      </w:r>
    </w:p>
    <w:p w:rsidR="00BC474B" w:rsidRPr="00266118" w:rsidRDefault="00BC474B" w:rsidP="00BC474B">
      <w:pPr>
        <w:spacing w:line="240" w:lineRule="auto"/>
        <w:ind w:right="566"/>
        <w:jc w:val="both"/>
        <w:rPr>
          <w:sz w:val="22"/>
          <w:lang w:val="en-US"/>
        </w:rPr>
      </w:pPr>
      <m:oMathPara>
        <m:oMath>
          <m:r>
            <w:rPr>
              <w:rFonts w:ascii="Cambria Math" w:hAnsi="Cambria Math"/>
              <w:sz w:val="22"/>
              <w:lang w:val="en-US"/>
            </w:rPr>
            <m:t>n</m:t>
          </m:r>
          <m:r>
            <w:rPr>
              <w:rFonts w:ascii="Cambria Math"/>
              <w:sz w:val="22"/>
              <w:lang w:val="en-US"/>
            </w:rPr>
            <m:t>=</m:t>
          </m:r>
          <m:f>
            <m:fPr>
              <m:ctrlPr>
                <w:rPr>
                  <w:rFonts w:ascii="Cambria Math" w:hAnsi="Cambria Math"/>
                  <w:i/>
                  <w:sz w:val="22"/>
                </w:rPr>
              </m:ctrlPr>
            </m:fPr>
            <m:num>
              <m:r>
                <w:rPr>
                  <w:rFonts w:ascii="Cambria Math" w:hAnsi="Cambria Math"/>
                  <w:sz w:val="22"/>
                </w:rPr>
                <m:t>N</m:t>
              </m:r>
            </m:num>
            <m:den>
              <m:r>
                <w:rPr>
                  <w:rFonts w:ascii="Cambria Math"/>
                  <w:sz w:val="22"/>
                </w:rPr>
                <m:t>(1+</m:t>
              </m:r>
              <m:r>
                <w:rPr>
                  <w:rFonts w:ascii="Cambria Math" w:hAnsi="Cambria Math"/>
                  <w:sz w:val="22"/>
                </w:rPr>
                <m:t>N</m:t>
              </m:r>
              <m:sSup>
                <m:sSupPr>
                  <m:ctrlPr>
                    <w:rPr>
                      <w:rFonts w:ascii="Cambria Math" w:hAnsi="Cambria Math"/>
                      <w:i/>
                      <w:sz w:val="22"/>
                    </w:rPr>
                  </m:ctrlPr>
                </m:sSupPr>
                <m:e>
                  <m:r>
                    <w:rPr>
                      <w:rFonts w:ascii="Cambria Math" w:hAnsi="Cambria Math"/>
                      <w:sz w:val="22"/>
                    </w:rPr>
                    <m:t>e</m:t>
                  </m:r>
                </m:e>
                <m:sup>
                  <m:r>
                    <w:rPr>
                      <w:rFonts w:ascii="Cambria Math"/>
                      <w:sz w:val="22"/>
                    </w:rPr>
                    <m:t>2</m:t>
                  </m:r>
                </m:sup>
              </m:sSup>
              <m:r>
                <w:rPr>
                  <w:rFonts w:ascii="Cambria Math"/>
                  <w:sz w:val="22"/>
                </w:rPr>
                <m:t>)</m:t>
              </m:r>
            </m:den>
          </m:f>
        </m:oMath>
      </m:oMathPara>
    </w:p>
    <w:p w:rsidR="00BC474B" w:rsidRPr="00266118" w:rsidRDefault="00BC474B" w:rsidP="00BC474B">
      <w:pPr>
        <w:pStyle w:val="ListParagraph"/>
        <w:spacing w:line="360" w:lineRule="auto"/>
        <w:ind w:left="540" w:right="566"/>
        <w:jc w:val="both"/>
        <w:rPr>
          <w:sz w:val="22"/>
        </w:rPr>
      </w:pPr>
      <w:r w:rsidRPr="00266118">
        <w:rPr>
          <w:sz w:val="22"/>
        </w:rPr>
        <w:t>n</w:t>
      </w:r>
      <w:r w:rsidRPr="00266118">
        <w:rPr>
          <w:sz w:val="22"/>
        </w:rPr>
        <w:tab/>
        <w:t>= Jumlah sampel</w:t>
      </w:r>
    </w:p>
    <w:p w:rsidR="00BC474B" w:rsidRPr="00266118" w:rsidRDefault="00BC474B" w:rsidP="00BC474B">
      <w:pPr>
        <w:pStyle w:val="ListParagraph"/>
        <w:spacing w:line="360" w:lineRule="auto"/>
        <w:ind w:left="540" w:right="566"/>
        <w:jc w:val="both"/>
        <w:rPr>
          <w:sz w:val="22"/>
        </w:rPr>
      </w:pPr>
      <w:r w:rsidRPr="00266118">
        <w:rPr>
          <w:sz w:val="22"/>
        </w:rPr>
        <w:t>N</w:t>
      </w:r>
      <w:r w:rsidRPr="00266118">
        <w:rPr>
          <w:sz w:val="22"/>
        </w:rPr>
        <w:tab/>
        <w:t xml:space="preserve">= Jumlah populasi </w:t>
      </w:r>
    </w:p>
    <w:p w:rsidR="00BC474B" w:rsidRPr="00266118" w:rsidRDefault="00BC474B" w:rsidP="00BC474B">
      <w:pPr>
        <w:pStyle w:val="ListParagraph"/>
        <w:spacing w:line="360" w:lineRule="auto"/>
        <w:ind w:left="539" w:right="566"/>
        <w:jc w:val="both"/>
        <w:rPr>
          <w:sz w:val="22"/>
          <w:lang w:val="en-US"/>
        </w:rPr>
      </w:pPr>
      <w:r w:rsidRPr="00266118">
        <w:rPr>
          <w:sz w:val="22"/>
        </w:rPr>
        <w:t>e</w:t>
      </w:r>
      <w:r w:rsidRPr="00266118">
        <w:rPr>
          <w:sz w:val="22"/>
        </w:rPr>
        <w:tab/>
        <w:t>= Taraf signifi</w:t>
      </w:r>
      <w:r w:rsidRPr="00266118">
        <w:rPr>
          <w:sz w:val="22"/>
          <w:lang w:val="en-US"/>
        </w:rPr>
        <w:t>kan</w:t>
      </w:r>
      <w:r w:rsidRPr="00266118">
        <w:rPr>
          <w:sz w:val="22"/>
        </w:rPr>
        <w:t>si (10%)</w:t>
      </w:r>
    </w:p>
    <w:p w:rsidR="00BC474B" w:rsidRPr="00266118" w:rsidRDefault="00BC474B" w:rsidP="00BC474B">
      <w:pPr>
        <w:autoSpaceDE w:val="0"/>
        <w:autoSpaceDN w:val="0"/>
        <w:adjustRightInd w:val="0"/>
        <w:spacing w:line="360" w:lineRule="auto"/>
        <w:ind w:left="540" w:right="566"/>
        <w:jc w:val="both"/>
        <w:rPr>
          <w:sz w:val="22"/>
          <w:lang w:val="en-US"/>
        </w:rPr>
      </w:pPr>
      <w:r w:rsidRPr="00266118">
        <w:rPr>
          <w:sz w:val="22"/>
          <w:lang w:val="en-US"/>
        </w:rPr>
        <w:t>maka, nilai</w:t>
      </w:r>
      <w:r w:rsidRPr="00266118">
        <w:rPr>
          <w:i/>
          <w:sz w:val="22"/>
          <w:lang w:val="en-US"/>
        </w:rPr>
        <w:t xml:space="preserve">n </w:t>
      </w:r>
      <w:r w:rsidRPr="00266118">
        <w:rPr>
          <w:sz w:val="22"/>
          <w:lang w:val="en-US"/>
        </w:rPr>
        <w:t>adalah :</w:t>
      </w:r>
    </w:p>
    <w:p w:rsidR="00BC474B" w:rsidRPr="00266118" w:rsidRDefault="00BC474B" w:rsidP="00BC474B">
      <w:pPr>
        <w:pStyle w:val="ListParagraph"/>
        <w:spacing w:line="360" w:lineRule="auto"/>
        <w:ind w:left="540" w:right="566"/>
        <w:jc w:val="both"/>
        <w:rPr>
          <w:i/>
          <w:sz w:val="22"/>
        </w:rPr>
      </w:pPr>
      <w:r w:rsidRPr="00266118">
        <w:rPr>
          <w:i/>
          <w:sz w:val="22"/>
        </w:rPr>
        <w:t xml:space="preserve">n = </w:t>
      </w:r>
      <m:oMath>
        <m:f>
          <m:fPr>
            <m:ctrlPr>
              <w:rPr>
                <w:rFonts w:ascii="Cambria Math" w:hAnsi="Cambria Math"/>
                <w:i/>
                <w:sz w:val="22"/>
              </w:rPr>
            </m:ctrlPr>
          </m:fPr>
          <m:num>
            <m:r>
              <w:rPr>
                <w:rFonts w:ascii="Cambria Math"/>
                <w:sz w:val="22"/>
              </w:rPr>
              <m:t>258</m:t>
            </m:r>
          </m:num>
          <m:den>
            <m:r>
              <w:rPr>
                <w:rFonts w:ascii="Cambria Math"/>
                <w:sz w:val="22"/>
              </w:rPr>
              <m:t>(1+</m:t>
            </m:r>
            <m:d>
              <m:dPr>
                <m:ctrlPr>
                  <w:rPr>
                    <w:rFonts w:ascii="Cambria Math" w:hAnsi="Cambria Math"/>
                    <w:i/>
                    <w:sz w:val="22"/>
                  </w:rPr>
                </m:ctrlPr>
              </m:dPr>
              <m:e>
                <m:r>
                  <w:rPr>
                    <w:rFonts w:ascii="Cambria Math"/>
                    <w:sz w:val="22"/>
                  </w:rPr>
                  <m:t xml:space="preserve">258 </m:t>
                </m:r>
                <m:r>
                  <w:rPr>
                    <w:rFonts w:ascii="Cambria Math" w:hAnsi="Cambria Math"/>
                    <w:sz w:val="22"/>
                  </w:rPr>
                  <m:t>X</m:t>
                </m:r>
                <m:sSup>
                  <m:sSupPr>
                    <m:ctrlPr>
                      <w:rPr>
                        <w:rFonts w:ascii="Cambria Math" w:hAnsi="Cambria Math"/>
                        <w:i/>
                        <w:sz w:val="22"/>
                      </w:rPr>
                    </m:ctrlPr>
                  </m:sSupPr>
                  <m:e>
                    <m:r>
                      <w:rPr>
                        <w:rFonts w:ascii="Cambria Math"/>
                        <w:sz w:val="22"/>
                      </w:rPr>
                      <m:t>0. 10</m:t>
                    </m:r>
                  </m:e>
                  <m:sup>
                    <m:r>
                      <w:rPr>
                        <w:rFonts w:ascii="Cambria Math"/>
                        <w:sz w:val="22"/>
                      </w:rPr>
                      <m:t>2</m:t>
                    </m:r>
                  </m:sup>
                </m:sSup>
              </m:e>
            </m:d>
            <m:r>
              <w:rPr>
                <w:rFonts w:ascii="Cambria Math"/>
                <w:sz w:val="22"/>
              </w:rPr>
              <m:t>)</m:t>
            </m:r>
          </m:den>
        </m:f>
      </m:oMath>
    </w:p>
    <w:p w:rsidR="00BC474B" w:rsidRPr="00266118" w:rsidRDefault="00BC474B" w:rsidP="00BC474B">
      <w:pPr>
        <w:pStyle w:val="ListParagraph"/>
        <w:spacing w:line="360" w:lineRule="auto"/>
        <w:ind w:left="540" w:right="566"/>
        <w:jc w:val="both"/>
        <w:rPr>
          <w:i/>
          <w:sz w:val="22"/>
        </w:rPr>
      </w:pPr>
      <w:r w:rsidRPr="00266118">
        <w:rPr>
          <w:i/>
          <w:sz w:val="22"/>
        </w:rPr>
        <w:t>n =</w:t>
      </w:r>
      <m:oMath>
        <m:f>
          <m:fPr>
            <m:ctrlPr>
              <w:rPr>
                <w:rFonts w:ascii="Cambria Math" w:hAnsi="Cambria Math"/>
                <w:i/>
                <w:sz w:val="22"/>
              </w:rPr>
            </m:ctrlPr>
          </m:fPr>
          <m:num>
            <m:r>
              <w:rPr>
                <w:rFonts w:ascii="Cambria Math"/>
                <w:sz w:val="22"/>
              </w:rPr>
              <m:t>258</m:t>
            </m:r>
          </m:num>
          <m:den>
            <m:r>
              <w:rPr>
                <w:rFonts w:ascii="Cambria Math"/>
                <w:sz w:val="22"/>
              </w:rPr>
              <m:t xml:space="preserve">(1+258 </m:t>
            </m:r>
            <m:r>
              <w:rPr>
                <w:rFonts w:ascii="Cambria Math" w:hAnsi="Cambria Math"/>
                <w:sz w:val="22"/>
              </w:rPr>
              <m:t>X</m:t>
            </m:r>
            <m:r>
              <w:rPr>
                <w:rFonts w:ascii="Cambria Math"/>
                <w:sz w:val="22"/>
              </w:rPr>
              <m:t xml:space="preserve"> 0. 10</m:t>
            </m:r>
            <m:r>
              <w:rPr>
                <w:rFonts w:ascii="Cambria Math" w:hAnsi="Cambria Math"/>
                <w:sz w:val="22"/>
              </w:rPr>
              <m:t>X</m:t>
            </m:r>
            <m:r>
              <w:rPr>
                <w:rFonts w:ascii="Cambria Math"/>
                <w:sz w:val="22"/>
              </w:rPr>
              <m:t>0. 10)</m:t>
            </m:r>
          </m:den>
        </m:f>
      </m:oMath>
    </w:p>
    <w:p w:rsidR="00BC474B" w:rsidRPr="00266118" w:rsidRDefault="00BC474B" w:rsidP="00BC474B">
      <w:pPr>
        <w:pStyle w:val="ListParagraph"/>
        <w:spacing w:line="360" w:lineRule="auto"/>
        <w:ind w:left="540" w:right="566"/>
        <w:jc w:val="both"/>
        <w:rPr>
          <w:i/>
          <w:sz w:val="22"/>
        </w:rPr>
      </w:pPr>
      <w:r w:rsidRPr="00266118">
        <w:rPr>
          <w:i/>
          <w:sz w:val="22"/>
        </w:rPr>
        <w:t>n =</w:t>
      </w:r>
      <m:oMath>
        <m:f>
          <m:fPr>
            <m:ctrlPr>
              <w:rPr>
                <w:rFonts w:ascii="Cambria Math" w:hAnsi="Cambria Math"/>
                <w:i/>
                <w:sz w:val="22"/>
              </w:rPr>
            </m:ctrlPr>
          </m:fPr>
          <m:num>
            <m:r>
              <w:rPr>
                <w:rFonts w:ascii="Cambria Math"/>
                <w:sz w:val="22"/>
              </w:rPr>
              <m:t>258</m:t>
            </m:r>
          </m:num>
          <m:den>
            <m:r>
              <w:rPr>
                <w:rFonts w:ascii="Cambria Math"/>
                <w:sz w:val="22"/>
              </w:rPr>
              <m:t>(1+2,58)</m:t>
            </m:r>
          </m:den>
        </m:f>
      </m:oMath>
    </w:p>
    <w:p w:rsidR="00BC474B" w:rsidRPr="00266118" w:rsidRDefault="00BC474B" w:rsidP="00BC474B">
      <w:pPr>
        <w:pStyle w:val="ListParagraph"/>
        <w:ind w:left="540" w:right="566"/>
        <w:jc w:val="both"/>
        <w:rPr>
          <w:sz w:val="22"/>
        </w:rPr>
      </w:pPr>
      <w:r w:rsidRPr="00266118">
        <w:rPr>
          <w:sz w:val="22"/>
        </w:rPr>
        <w:t>n =</w:t>
      </w:r>
      <m:oMath>
        <m:f>
          <m:fPr>
            <m:ctrlPr>
              <w:rPr>
                <w:rFonts w:ascii="Cambria Math" w:hAnsi="Cambria Math"/>
                <w:i/>
                <w:sz w:val="22"/>
              </w:rPr>
            </m:ctrlPr>
          </m:fPr>
          <m:num>
            <m:r>
              <w:rPr>
                <w:rFonts w:ascii="Cambria Math"/>
                <w:sz w:val="22"/>
              </w:rPr>
              <m:t>258</m:t>
            </m:r>
          </m:num>
          <m:den>
            <m:r>
              <w:rPr>
                <w:rFonts w:ascii="Cambria Math"/>
                <w:sz w:val="22"/>
              </w:rPr>
              <m:t>3,58</m:t>
            </m:r>
          </m:den>
        </m:f>
      </m:oMath>
    </w:p>
    <w:p w:rsidR="00BC474B" w:rsidRPr="00266118" w:rsidRDefault="00BC474B" w:rsidP="00BC474B">
      <w:pPr>
        <w:pStyle w:val="ListParagraph"/>
        <w:spacing w:after="120"/>
        <w:ind w:left="540" w:right="566"/>
        <w:jc w:val="both"/>
        <w:rPr>
          <w:sz w:val="22"/>
          <w:lang w:val="en-US"/>
        </w:rPr>
      </w:pPr>
      <w:r w:rsidRPr="00266118">
        <w:rPr>
          <w:sz w:val="22"/>
        </w:rPr>
        <w:t>n =</w:t>
      </w:r>
      <w:r w:rsidRPr="00266118">
        <w:rPr>
          <w:sz w:val="22"/>
          <w:lang w:val="en-US"/>
        </w:rPr>
        <w:t>72,</w:t>
      </w:r>
      <w:r w:rsidRPr="00266118">
        <w:rPr>
          <w:sz w:val="22"/>
        </w:rPr>
        <w:t>0</w:t>
      </w:r>
      <w:r w:rsidRPr="00266118">
        <w:rPr>
          <w:sz w:val="22"/>
          <w:lang w:val="en-US"/>
        </w:rPr>
        <w:t>6</w:t>
      </w:r>
      <w:r w:rsidRPr="00266118">
        <w:rPr>
          <w:sz w:val="22"/>
        </w:rPr>
        <w:t xml:space="preserve"> di bulatkan menjadi </w:t>
      </w:r>
      <w:r w:rsidRPr="00266118">
        <w:rPr>
          <w:sz w:val="22"/>
          <w:lang w:val="en-US"/>
        </w:rPr>
        <w:t xml:space="preserve">= </w:t>
      </w:r>
      <w:r w:rsidRPr="00266118">
        <w:rPr>
          <w:sz w:val="22"/>
        </w:rPr>
        <w:t xml:space="preserve">72 </w:t>
      </w:r>
      <w:r w:rsidRPr="00266118">
        <w:rPr>
          <w:sz w:val="22"/>
          <w:lang w:val="en-US"/>
        </w:rPr>
        <w:t>karyawan</w:t>
      </w:r>
    </w:p>
    <w:p w:rsidR="00BC474B" w:rsidRPr="00266118" w:rsidRDefault="00BC474B" w:rsidP="00BC474B">
      <w:pPr>
        <w:spacing w:line="240" w:lineRule="auto"/>
        <w:ind w:right="566"/>
        <w:jc w:val="both"/>
        <w:rPr>
          <w:b/>
          <w:sz w:val="22"/>
        </w:rPr>
      </w:pPr>
      <w:r w:rsidRPr="00266118">
        <w:rPr>
          <w:b/>
          <w:sz w:val="22"/>
        </w:rPr>
        <w:t>Jenis Dan Sumber Data</w:t>
      </w:r>
    </w:p>
    <w:p w:rsidR="00BC474B" w:rsidRPr="00266118" w:rsidRDefault="00BC474B" w:rsidP="00BC474B">
      <w:pPr>
        <w:spacing w:line="240" w:lineRule="auto"/>
        <w:ind w:right="566"/>
        <w:jc w:val="both"/>
        <w:rPr>
          <w:sz w:val="22"/>
          <w:lang w:val="en-US"/>
        </w:rPr>
      </w:pPr>
      <w:r w:rsidRPr="00266118">
        <w:rPr>
          <w:sz w:val="22"/>
        </w:rPr>
        <w:t>Data yang digunakan dalam penelitian ini terdiri dan dua jenis. yaitu:</w:t>
      </w:r>
    </w:p>
    <w:p w:rsidR="00BC474B" w:rsidRPr="00266118" w:rsidRDefault="00BC474B" w:rsidP="00BC474B">
      <w:pPr>
        <w:pStyle w:val="ListParagraph"/>
        <w:numPr>
          <w:ilvl w:val="0"/>
          <w:numId w:val="14"/>
        </w:numPr>
        <w:spacing w:after="100" w:afterAutospacing="1" w:line="240" w:lineRule="auto"/>
        <w:ind w:right="566"/>
        <w:jc w:val="both"/>
        <w:rPr>
          <w:sz w:val="22"/>
          <w:lang w:val="en-US"/>
        </w:rPr>
      </w:pPr>
      <w:r w:rsidRPr="00266118">
        <w:rPr>
          <w:sz w:val="22"/>
          <w:lang w:val="en-US"/>
        </w:rPr>
        <w:t>Data Primer.</w:t>
      </w:r>
    </w:p>
    <w:p w:rsidR="00BC474B" w:rsidRPr="00266118" w:rsidRDefault="00BC474B" w:rsidP="00BC474B">
      <w:pPr>
        <w:pStyle w:val="ListParagraph"/>
        <w:numPr>
          <w:ilvl w:val="0"/>
          <w:numId w:val="14"/>
        </w:numPr>
        <w:spacing w:after="120" w:line="240" w:lineRule="auto"/>
        <w:ind w:right="566"/>
        <w:jc w:val="both"/>
        <w:rPr>
          <w:sz w:val="22"/>
          <w:lang w:val="en-US"/>
        </w:rPr>
      </w:pPr>
      <w:r w:rsidRPr="00266118">
        <w:rPr>
          <w:sz w:val="22"/>
          <w:lang w:val="en-US"/>
        </w:rPr>
        <w:t>Data sekunder</w:t>
      </w:r>
    </w:p>
    <w:p w:rsidR="00BC474B" w:rsidRPr="00266118" w:rsidRDefault="00BC474B" w:rsidP="00BC474B">
      <w:pPr>
        <w:tabs>
          <w:tab w:val="left" w:pos="90"/>
        </w:tabs>
        <w:autoSpaceDE w:val="0"/>
        <w:autoSpaceDN w:val="0"/>
        <w:adjustRightInd w:val="0"/>
        <w:spacing w:line="240" w:lineRule="auto"/>
        <w:ind w:right="566"/>
        <w:jc w:val="both"/>
        <w:rPr>
          <w:b/>
          <w:sz w:val="22"/>
        </w:rPr>
      </w:pPr>
      <w:r w:rsidRPr="00266118">
        <w:rPr>
          <w:b/>
          <w:sz w:val="22"/>
        </w:rPr>
        <w:lastRenderedPageBreak/>
        <w:t>Teknik Pengumpulan Data</w:t>
      </w:r>
    </w:p>
    <w:p w:rsidR="00BC474B" w:rsidRPr="00266118" w:rsidRDefault="00BC474B" w:rsidP="00BC474B">
      <w:pPr>
        <w:spacing w:line="240" w:lineRule="auto"/>
        <w:ind w:right="566"/>
        <w:rPr>
          <w:sz w:val="22"/>
        </w:rPr>
      </w:pPr>
      <w:r w:rsidRPr="00266118">
        <w:rPr>
          <w:sz w:val="22"/>
        </w:rPr>
        <w:t>Metode pengumpulan data pada penelitian ini menggunakan sebagai berikut:</w:t>
      </w:r>
    </w:p>
    <w:p w:rsidR="00BC474B" w:rsidRPr="00266118" w:rsidRDefault="00BC474B" w:rsidP="00BC474B">
      <w:pPr>
        <w:pStyle w:val="ListParagraph"/>
        <w:numPr>
          <w:ilvl w:val="0"/>
          <w:numId w:val="12"/>
        </w:numPr>
        <w:spacing w:line="240" w:lineRule="auto"/>
        <w:ind w:right="566"/>
        <w:rPr>
          <w:sz w:val="22"/>
        </w:rPr>
      </w:pPr>
      <w:r w:rsidRPr="00266118">
        <w:rPr>
          <w:sz w:val="22"/>
        </w:rPr>
        <w:t>Angket</w:t>
      </w:r>
    </w:p>
    <w:p w:rsidR="00BC474B" w:rsidRPr="00266118" w:rsidRDefault="00BC474B" w:rsidP="00BC474B">
      <w:pPr>
        <w:pStyle w:val="ListParagraph"/>
        <w:numPr>
          <w:ilvl w:val="0"/>
          <w:numId w:val="12"/>
        </w:numPr>
        <w:spacing w:after="120" w:line="240" w:lineRule="auto"/>
        <w:ind w:right="566"/>
        <w:rPr>
          <w:sz w:val="22"/>
        </w:rPr>
      </w:pPr>
      <w:r w:rsidRPr="00266118">
        <w:rPr>
          <w:sz w:val="22"/>
        </w:rPr>
        <w:t>Wawancara</w:t>
      </w:r>
    </w:p>
    <w:p w:rsidR="00BC474B" w:rsidRPr="00266118" w:rsidRDefault="00BC474B" w:rsidP="00BC474B">
      <w:pPr>
        <w:spacing w:line="240" w:lineRule="auto"/>
        <w:ind w:right="566"/>
        <w:rPr>
          <w:sz w:val="22"/>
        </w:rPr>
      </w:pPr>
      <w:r w:rsidRPr="00266118">
        <w:rPr>
          <w:b/>
          <w:sz w:val="22"/>
        </w:rPr>
        <w:t>Variabel Penelitian</w:t>
      </w:r>
    </w:p>
    <w:p w:rsidR="00BC474B" w:rsidRPr="00266118" w:rsidRDefault="00BC474B" w:rsidP="00BC474B">
      <w:pPr>
        <w:pStyle w:val="Default"/>
        <w:ind w:right="566"/>
        <w:jc w:val="both"/>
        <w:rPr>
          <w:sz w:val="22"/>
          <w:szCs w:val="22"/>
        </w:rPr>
      </w:pPr>
      <w:r w:rsidRPr="00266118">
        <w:rPr>
          <w:bCs/>
          <w:sz w:val="22"/>
          <w:szCs w:val="22"/>
        </w:rPr>
        <w:t>Variabel</w:t>
      </w:r>
      <w:r w:rsidRPr="00266118">
        <w:rPr>
          <w:bCs/>
          <w:sz w:val="22"/>
          <w:szCs w:val="22"/>
          <w:lang w:val="id-ID"/>
        </w:rPr>
        <w:t xml:space="preserve"> </w:t>
      </w:r>
      <w:r w:rsidRPr="00266118">
        <w:rPr>
          <w:bCs/>
          <w:sz w:val="22"/>
          <w:szCs w:val="22"/>
        </w:rPr>
        <w:t>penelitian yang digunakan</w:t>
      </w:r>
      <w:r w:rsidRPr="00266118">
        <w:rPr>
          <w:bCs/>
          <w:sz w:val="22"/>
          <w:szCs w:val="22"/>
          <w:lang w:val="id-ID"/>
        </w:rPr>
        <w:t xml:space="preserve"> </w:t>
      </w:r>
      <w:r w:rsidRPr="00266118">
        <w:rPr>
          <w:bCs/>
          <w:sz w:val="22"/>
          <w:szCs w:val="22"/>
        </w:rPr>
        <w:t>adalah:</w:t>
      </w:r>
    </w:p>
    <w:p w:rsidR="00BC474B" w:rsidRPr="00266118" w:rsidRDefault="00BC474B" w:rsidP="00BC474B">
      <w:pPr>
        <w:pStyle w:val="ListParagraph"/>
        <w:numPr>
          <w:ilvl w:val="0"/>
          <w:numId w:val="8"/>
        </w:numPr>
        <w:tabs>
          <w:tab w:val="left" w:pos="90"/>
        </w:tabs>
        <w:autoSpaceDE w:val="0"/>
        <w:autoSpaceDN w:val="0"/>
        <w:adjustRightInd w:val="0"/>
        <w:spacing w:line="240" w:lineRule="auto"/>
        <w:ind w:left="567" w:right="566"/>
        <w:jc w:val="both"/>
        <w:rPr>
          <w:bCs/>
          <w:sz w:val="22"/>
        </w:rPr>
      </w:pPr>
      <w:r w:rsidRPr="00266118">
        <w:rPr>
          <w:bCs/>
          <w:sz w:val="22"/>
        </w:rPr>
        <w:t>Variabel Independen (bebas)</w:t>
      </w:r>
    </w:p>
    <w:p w:rsidR="00BC474B" w:rsidRPr="00266118" w:rsidRDefault="00BC474B" w:rsidP="00BC474B">
      <w:pPr>
        <w:pStyle w:val="ListParagraph"/>
        <w:tabs>
          <w:tab w:val="left" w:pos="90"/>
        </w:tabs>
        <w:autoSpaceDE w:val="0"/>
        <w:autoSpaceDN w:val="0"/>
        <w:adjustRightInd w:val="0"/>
        <w:spacing w:line="240" w:lineRule="auto"/>
        <w:ind w:left="567" w:right="566"/>
        <w:jc w:val="both"/>
        <w:rPr>
          <w:sz w:val="22"/>
          <w:lang w:val="en-US"/>
        </w:rPr>
      </w:pPr>
      <w:r w:rsidRPr="00266118">
        <w:rPr>
          <w:bCs/>
          <w:sz w:val="22"/>
        </w:rPr>
        <w:t xml:space="preserve">Variabel independen dalam penelitian ini adalah </w:t>
      </w:r>
      <w:r w:rsidRPr="00266118">
        <w:rPr>
          <w:bCs/>
          <w:sz w:val="22"/>
          <w:lang w:val="en-US"/>
        </w:rPr>
        <w:t>kompensasi</w:t>
      </w:r>
      <w:r w:rsidRPr="00266118">
        <w:rPr>
          <w:bCs/>
          <w:sz w:val="22"/>
        </w:rPr>
        <w:t xml:space="preserve"> </w:t>
      </w:r>
      <w:r w:rsidRPr="00266118">
        <w:rPr>
          <w:sz w:val="22"/>
        </w:rPr>
        <w:t xml:space="preserve">(X1), dan </w:t>
      </w:r>
      <w:r w:rsidRPr="00266118">
        <w:rPr>
          <w:sz w:val="22"/>
          <w:lang w:val="en-US"/>
        </w:rPr>
        <w:t>lingkungan</w:t>
      </w:r>
      <w:r w:rsidRPr="00266118">
        <w:rPr>
          <w:sz w:val="22"/>
        </w:rPr>
        <w:t xml:space="preserve"> </w:t>
      </w:r>
      <w:r w:rsidRPr="00266118">
        <w:rPr>
          <w:sz w:val="22"/>
          <w:lang w:val="en-US"/>
        </w:rPr>
        <w:t>kerja</w:t>
      </w:r>
      <w:r w:rsidRPr="00266118">
        <w:rPr>
          <w:sz w:val="22"/>
        </w:rPr>
        <w:t xml:space="preserve"> (X2) Pada </w:t>
      </w:r>
      <w:r w:rsidRPr="00266118">
        <w:rPr>
          <w:sz w:val="22"/>
          <w:lang w:val="en-US"/>
        </w:rPr>
        <w:t>perusahaan</w:t>
      </w:r>
      <w:r w:rsidRPr="00266118">
        <w:rPr>
          <w:sz w:val="22"/>
        </w:rPr>
        <w:t xml:space="preserve"> </w:t>
      </w:r>
      <w:r w:rsidRPr="00266118">
        <w:rPr>
          <w:sz w:val="22"/>
          <w:lang w:val="en-US"/>
        </w:rPr>
        <w:t>daerah air minum way rilau Bandar lampung</w:t>
      </w:r>
    </w:p>
    <w:p w:rsidR="00BC474B" w:rsidRPr="00266118" w:rsidRDefault="00BC474B" w:rsidP="00BC474B">
      <w:pPr>
        <w:pStyle w:val="ListParagraph"/>
        <w:numPr>
          <w:ilvl w:val="0"/>
          <w:numId w:val="8"/>
        </w:numPr>
        <w:tabs>
          <w:tab w:val="left" w:pos="90"/>
        </w:tabs>
        <w:autoSpaceDE w:val="0"/>
        <w:autoSpaceDN w:val="0"/>
        <w:adjustRightInd w:val="0"/>
        <w:spacing w:line="240" w:lineRule="auto"/>
        <w:ind w:left="567" w:right="566"/>
        <w:jc w:val="both"/>
        <w:rPr>
          <w:sz w:val="22"/>
          <w:lang w:val="en-US"/>
        </w:rPr>
      </w:pPr>
      <w:r w:rsidRPr="00266118">
        <w:rPr>
          <w:bCs/>
          <w:sz w:val="22"/>
        </w:rPr>
        <w:t>Variabel Dependen (terikat)</w:t>
      </w:r>
    </w:p>
    <w:p w:rsidR="00BC474B" w:rsidRPr="00266118" w:rsidRDefault="00BC474B" w:rsidP="00BC474B">
      <w:pPr>
        <w:pStyle w:val="ListParagraph"/>
        <w:tabs>
          <w:tab w:val="left" w:pos="90"/>
        </w:tabs>
        <w:autoSpaceDE w:val="0"/>
        <w:autoSpaceDN w:val="0"/>
        <w:adjustRightInd w:val="0"/>
        <w:spacing w:after="120" w:line="240" w:lineRule="auto"/>
        <w:ind w:left="567" w:right="566"/>
        <w:jc w:val="both"/>
        <w:rPr>
          <w:bCs/>
          <w:sz w:val="22"/>
        </w:rPr>
      </w:pPr>
      <w:r w:rsidRPr="00266118">
        <w:rPr>
          <w:bCs/>
          <w:sz w:val="22"/>
        </w:rPr>
        <w:t xml:space="preserve">Variabel dependen dalam penelitian ini adalah produktivitas (Y) </w:t>
      </w:r>
    </w:p>
    <w:p w:rsidR="00BC474B" w:rsidRPr="00266118" w:rsidRDefault="00BC474B" w:rsidP="00BC474B">
      <w:pPr>
        <w:autoSpaceDE w:val="0"/>
        <w:autoSpaceDN w:val="0"/>
        <w:adjustRightInd w:val="0"/>
        <w:spacing w:line="240" w:lineRule="auto"/>
        <w:ind w:right="566"/>
        <w:jc w:val="both"/>
        <w:rPr>
          <w:b/>
          <w:sz w:val="22"/>
        </w:rPr>
      </w:pPr>
      <w:r w:rsidRPr="00266118">
        <w:rPr>
          <w:b/>
          <w:sz w:val="22"/>
        </w:rPr>
        <w:t>Hipotesis</w:t>
      </w:r>
    </w:p>
    <w:p w:rsidR="00BC474B" w:rsidRPr="00266118" w:rsidRDefault="00BC474B" w:rsidP="00BC474B">
      <w:pPr>
        <w:autoSpaceDE w:val="0"/>
        <w:autoSpaceDN w:val="0"/>
        <w:adjustRightInd w:val="0"/>
        <w:spacing w:line="240" w:lineRule="auto"/>
        <w:ind w:right="566"/>
        <w:jc w:val="both"/>
        <w:rPr>
          <w:sz w:val="22"/>
        </w:rPr>
      </w:pPr>
      <w:r w:rsidRPr="00266118">
        <w:rPr>
          <w:sz w:val="22"/>
        </w:rPr>
        <w:t>Adapun hipotesis dari penelitian ini adalah sebagai berikut :</w:t>
      </w:r>
    </w:p>
    <w:p w:rsidR="00BC474B" w:rsidRPr="00266118" w:rsidRDefault="00BC474B" w:rsidP="00BC474B">
      <w:pPr>
        <w:spacing w:line="240" w:lineRule="auto"/>
        <w:ind w:left="851" w:right="566" w:hanging="436"/>
        <w:jc w:val="both"/>
        <w:rPr>
          <w:sz w:val="22"/>
        </w:rPr>
      </w:pPr>
      <w:r w:rsidRPr="00266118">
        <w:rPr>
          <w:sz w:val="22"/>
        </w:rPr>
        <w:t>H1</w:t>
      </w:r>
      <w:r w:rsidRPr="00266118">
        <w:rPr>
          <w:sz w:val="22"/>
        </w:rPr>
        <w:tab/>
        <w:t>:</w:t>
      </w:r>
      <w:r w:rsidRPr="00266118">
        <w:rPr>
          <w:sz w:val="22"/>
          <w:lang w:val="en-US"/>
        </w:rPr>
        <w:t>secara</w:t>
      </w:r>
      <w:r w:rsidR="00266118" w:rsidRPr="00266118">
        <w:rPr>
          <w:sz w:val="22"/>
        </w:rPr>
        <w:t xml:space="preserve"> </w:t>
      </w:r>
      <w:r w:rsidRPr="00266118">
        <w:rPr>
          <w:sz w:val="22"/>
          <w:lang w:val="en-US"/>
        </w:rPr>
        <w:t>parsial</w:t>
      </w:r>
      <w:r w:rsidR="00266118" w:rsidRPr="00266118">
        <w:rPr>
          <w:sz w:val="22"/>
        </w:rPr>
        <w:t xml:space="preserve"> </w:t>
      </w:r>
      <w:r w:rsidRPr="00266118">
        <w:rPr>
          <w:sz w:val="22"/>
          <w:lang w:val="en-US"/>
        </w:rPr>
        <w:t>kompensasi</w:t>
      </w:r>
      <w:r w:rsidRPr="00266118">
        <w:rPr>
          <w:sz w:val="22"/>
        </w:rPr>
        <w:t xml:space="preserve"> berpengaruh</w:t>
      </w:r>
      <w:r w:rsidR="00266118" w:rsidRPr="00266118">
        <w:rPr>
          <w:sz w:val="22"/>
        </w:rPr>
        <w:t xml:space="preserve"> </w:t>
      </w:r>
      <w:r w:rsidRPr="00266118">
        <w:rPr>
          <w:sz w:val="22"/>
        </w:rPr>
        <w:t>terhadap Produktivitas kerja karyawan</w:t>
      </w:r>
    </w:p>
    <w:p w:rsidR="00BC474B" w:rsidRPr="00266118" w:rsidRDefault="00BC474B" w:rsidP="00BC474B">
      <w:pPr>
        <w:spacing w:line="240" w:lineRule="auto"/>
        <w:ind w:left="851" w:right="566" w:hanging="425"/>
        <w:jc w:val="both"/>
        <w:rPr>
          <w:sz w:val="22"/>
        </w:rPr>
      </w:pPr>
      <w:r w:rsidRPr="00266118">
        <w:rPr>
          <w:sz w:val="22"/>
        </w:rPr>
        <w:t>H2 :</w:t>
      </w:r>
      <w:r w:rsidRPr="00266118">
        <w:rPr>
          <w:sz w:val="22"/>
          <w:lang w:val="en-US"/>
        </w:rPr>
        <w:t>secara</w:t>
      </w:r>
      <w:r w:rsidR="00266118" w:rsidRPr="00266118">
        <w:rPr>
          <w:sz w:val="22"/>
        </w:rPr>
        <w:t xml:space="preserve"> </w:t>
      </w:r>
      <w:r w:rsidRPr="00266118">
        <w:rPr>
          <w:sz w:val="22"/>
          <w:lang w:val="en-US"/>
        </w:rPr>
        <w:t>parsial</w:t>
      </w:r>
      <w:r w:rsidR="00266118" w:rsidRPr="00266118">
        <w:rPr>
          <w:sz w:val="22"/>
        </w:rPr>
        <w:t xml:space="preserve"> </w:t>
      </w:r>
      <w:r w:rsidR="00ED4BC1" w:rsidRPr="00266118">
        <w:rPr>
          <w:sz w:val="22"/>
          <w:lang w:val="en-US"/>
        </w:rPr>
        <w:t>lingkungan kerja</w:t>
      </w:r>
      <w:r w:rsidRPr="00266118">
        <w:rPr>
          <w:sz w:val="22"/>
        </w:rPr>
        <w:t xml:space="preserve"> berpengaruh</w:t>
      </w:r>
      <w:r w:rsidR="00266118" w:rsidRPr="00266118">
        <w:rPr>
          <w:sz w:val="22"/>
        </w:rPr>
        <w:t xml:space="preserve"> </w:t>
      </w:r>
      <w:r w:rsidRPr="00266118">
        <w:rPr>
          <w:sz w:val="22"/>
        </w:rPr>
        <w:t>Terhadap Produktivitas kerja</w:t>
      </w:r>
      <w:r w:rsidR="00266118" w:rsidRPr="00266118">
        <w:rPr>
          <w:sz w:val="22"/>
        </w:rPr>
        <w:t xml:space="preserve"> </w:t>
      </w:r>
      <w:r w:rsidRPr="00266118">
        <w:rPr>
          <w:sz w:val="22"/>
        </w:rPr>
        <w:t>karyawan.</w:t>
      </w:r>
    </w:p>
    <w:p w:rsidR="00BC474B" w:rsidRPr="00266118" w:rsidRDefault="00BC474B" w:rsidP="00BC474B">
      <w:pPr>
        <w:spacing w:line="240" w:lineRule="auto"/>
        <w:ind w:left="851" w:right="566" w:hanging="425"/>
        <w:jc w:val="both"/>
        <w:rPr>
          <w:sz w:val="22"/>
        </w:rPr>
      </w:pPr>
      <w:r w:rsidRPr="00266118">
        <w:rPr>
          <w:sz w:val="22"/>
        </w:rPr>
        <w:t>H3</w:t>
      </w:r>
      <w:r w:rsidR="00266118" w:rsidRPr="00266118">
        <w:rPr>
          <w:sz w:val="22"/>
        </w:rPr>
        <w:t xml:space="preserve"> </w:t>
      </w:r>
      <w:r w:rsidRPr="00266118">
        <w:rPr>
          <w:sz w:val="22"/>
        </w:rPr>
        <w:t>:secara simultan kompensasi dan lingkungan kerja berpengaruh terhadap produktivitas kerja karyawan.</w:t>
      </w:r>
    </w:p>
    <w:p w:rsidR="00BC474B" w:rsidRPr="00266118" w:rsidRDefault="00BC474B" w:rsidP="00BC474B">
      <w:pPr>
        <w:spacing w:line="240" w:lineRule="auto"/>
        <w:ind w:right="566"/>
        <w:jc w:val="both"/>
        <w:rPr>
          <w:sz w:val="22"/>
          <w:lang w:val="en-US"/>
        </w:rPr>
      </w:pPr>
    </w:p>
    <w:p w:rsidR="00BC474B" w:rsidRPr="00266118" w:rsidRDefault="00BC474B" w:rsidP="00BC474B">
      <w:pPr>
        <w:spacing w:line="240" w:lineRule="auto"/>
        <w:ind w:right="566"/>
        <w:jc w:val="both"/>
        <w:rPr>
          <w:b/>
          <w:sz w:val="22"/>
        </w:rPr>
      </w:pPr>
      <w:r w:rsidRPr="00266118">
        <w:rPr>
          <w:b/>
          <w:sz w:val="22"/>
        </w:rPr>
        <w:t>Uji Validitas dan Reabilitas</w:t>
      </w:r>
    </w:p>
    <w:p w:rsidR="00BC474B" w:rsidRPr="00266118" w:rsidRDefault="00BC474B" w:rsidP="00BC474B">
      <w:pPr>
        <w:spacing w:line="240" w:lineRule="auto"/>
        <w:ind w:right="566"/>
        <w:jc w:val="both"/>
        <w:rPr>
          <w:sz w:val="22"/>
        </w:rPr>
      </w:pPr>
      <w:r w:rsidRPr="00266118">
        <w:rPr>
          <w:sz w:val="22"/>
        </w:rPr>
        <w:t xml:space="preserve">Menurut sugiyono (2010:235) pengujian validitas kuisioner dilakukan untuk menunjukan apakah kuisioner yang akan disebar kepada responden layak ( valid) atau tidak. Dengan menggunakan rumus korelasi </w:t>
      </w:r>
      <w:r w:rsidRPr="00266118">
        <w:rPr>
          <w:i/>
          <w:sz w:val="22"/>
        </w:rPr>
        <w:t>product moment</w:t>
      </w:r>
      <w:r w:rsidRPr="00266118">
        <w:rPr>
          <w:sz w:val="22"/>
        </w:rPr>
        <w:t xml:space="preserve"> sebagai berikut:</w:t>
      </w:r>
    </w:p>
    <w:p w:rsidR="00BC474B" w:rsidRPr="00266118" w:rsidRDefault="00BC474B" w:rsidP="00BC474B">
      <w:pPr>
        <w:spacing w:line="240" w:lineRule="auto"/>
        <w:ind w:right="566"/>
        <w:jc w:val="both"/>
        <w:rPr>
          <w:sz w:val="22"/>
        </w:rPr>
      </w:pPr>
    </w:p>
    <w:p w:rsidR="00BC474B" w:rsidRPr="00266118" w:rsidRDefault="00BC474B" w:rsidP="00BC474B">
      <w:pPr>
        <w:spacing w:line="240" w:lineRule="auto"/>
        <w:ind w:left="720" w:right="566" w:firstLine="720"/>
        <w:jc w:val="both"/>
        <w:rPr>
          <w:sz w:val="22"/>
        </w:rPr>
      </w:pPr>
      <w:r w:rsidRPr="00266118">
        <w:rPr>
          <w:sz w:val="22"/>
        </w:rPr>
        <w:t>r</w:t>
      </w:r>
      <w:r w:rsidRPr="00266118">
        <w:rPr>
          <w:sz w:val="22"/>
          <w:vertAlign w:val="subscript"/>
        </w:rPr>
        <w:t xml:space="preserve">XY </w:t>
      </w:r>
      <w:r w:rsidRPr="00266118">
        <w:rPr>
          <w:sz w:val="22"/>
        </w:rPr>
        <w:t xml:space="preserve"> = </w:t>
      </w:r>
      <w:r w:rsidRPr="00266118">
        <w:rPr>
          <w:sz w:val="22"/>
        </w:rPr>
        <w:tab/>
      </w:r>
      <w:r w:rsidRPr="00266118">
        <w:rPr>
          <w:sz w:val="22"/>
        </w:rPr>
        <w:tab/>
        <w:t xml:space="preserve">N . </w:t>
      </w:r>
      <m:oMath>
        <m:nary>
          <m:naryPr>
            <m:chr m:val="∑"/>
            <m:limLoc m:val="undOvr"/>
            <m:subHide m:val="on"/>
            <m:supHide m:val="on"/>
            <m:ctrlPr>
              <w:rPr>
                <w:rFonts w:ascii="Cambria Math" w:hAnsi="Cambria Math"/>
                <w:i/>
                <w:sz w:val="22"/>
              </w:rPr>
            </m:ctrlPr>
          </m:naryPr>
          <m:sub/>
          <m:sup/>
          <m:e>
            <m:r>
              <w:rPr>
                <w:rFonts w:ascii="Cambria Math" w:hAnsi="Cambria Math"/>
                <w:sz w:val="22"/>
              </w:rPr>
              <m:t>XY</m:t>
            </m:r>
            <m:r>
              <w:rPr>
                <w:sz w:val="22"/>
              </w:rPr>
              <m:t>-</m:t>
            </m:r>
            <m:d>
              <m:dPr>
                <m:ctrlPr>
                  <w:rPr>
                    <w:rFonts w:ascii="Cambria Math" w:hAnsi="Cambria Math"/>
                    <w:i/>
                    <w:sz w:val="22"/>
                  </w:rPr>
                </m:ctrlPr>
              </m:dPr>
              <m:e>
                <m:nary>
                  <m:naryPr>
                    <m:chr m:val="∑"/>
                    <m:limLoc m:val="undOvr"/>
                    <m:subHide m:val="on"/>
                    <m:supHide m:val="on"/>
                    <m:ctrlPr>
                      <w:rPr>
                        <w:rFonts w:ascii="Cambria Math" w:hAnsi="Cambria Math"/>
                        <w:i/>
                        <w:sz w:val="22"/>
                      </w:rPr>
                    </m:ctrlPr>
                  </m:naryPr>
                  <m:sub/>
                  <m:sup/>
                  <m:e>
                    <m:r>
                      <w:rPr>
                        <w:rFonts w:ascii="Cambria Math" w:hAnsi="Cambria Math"/>
                        <w:sz w:val="22"/>
                      </w:rPr>
                      <m:t>X</m:t>
                    </m:r>
                  </m:e>
                </m:nary>
              </m:e>
            </m:d>
            <m:r>
              <w:rPr>
                <w:rFonts w:ascii="Cambria Math"/>
                <w:sz w:val="22"/>
              </w:rPr>
              <m:t>(</m:t>
            </m:r>
            <m:nary>
              <m:naryPr>
                <m:chr m:val="∑"/>
                <m:limLoc m:val="undOvr"/>
                <m:subHide m:val="on"/>
                <m:supHide m:val="on"/>
                <m:ctrlPr>
                  <w:rPr>
                    <w:rFonts w:ascii="Cambria Math" w:hAnsi="Cambria Math"/>
                    <w:i/>
                    <w:sz w:val="22"/>
                  </w:rPr>
                </m:ctrlPr>
              </m:naryPr>
              <m:sub/>
              <m:sup/>
              <m:e>
                <m:r>
                  <w:rPr>
                    <w:rFonts w:ascii="Cambria Math" w:hAnsi="Cambria Math"/>
                    <w:sz w:val="22"/>
                  </w:rPr>
                  <m:t>Y</m:t>
                </m:r>
              </m:e>
            </m:nary>
            <m:r>
              <w:rPr>
                <w:rFonts w:ascii="Cambria Math"/>
                <w:sz w:val="22"/>
              </w:rPr>
              <m:t>)</m:t>
            </m:r>
          </m:e>
        </m:nary>
      </m:oMath>
      <w:r w:rsidRPr="00266118">
        <w:rPr>
          <w:sz w:val="22"/>
        </w:rPr>
        <w:tab/>
      </w:r>
      <w:r w:rsidRPr="00266118">
        <w:rPr>
          <w:sz w:val="22"/>
        </w:rPr>
        <w:tab/>
      </w:r>
      <w:r w:rsidRPr="00266118">
        <w:rPr>
          <w:sz w:val="22"/>
        </w:rPr>
        <w:tab/>
      </w:r>
    </w:p>
    <w:p w:rsidR="00BC474B" w:rsidRPr="00266118" w:rsidRDefault="00F5786E" w:rsidP="00BC474B">
      <w:pPr>
        <w:spacing w:line="240" w:lineRule="auto"/>
        <w:ind w:right="566"/>
        <w:jc w:val="both"/>
        <w:rPr>
          <w:sz w:val="22"/>
        </w:rPr>
      </w:pPr>
      <w:r w:rsidRPr="00F5786E">
        <w:rPr>
          <w:rFonts w:eastAsiaTheme="minorHAnsi"/>
          <w:noProof/>
          <w:sz w:val="22"/>
          <w:lang w:val="en-US"/>
        </w:rPr>
        <w:pict>
          <v:shape id="AutoShape 14" o:spid="_x0000_s1027" type="#_x0000_t32" style="position:absolute;left:0;text-align:left;margin-left:141.4pt;margin-top:6.85pt;width:111.1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4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"/>
        </w:pict>
      </w:r>
    </w:p>
    <w:p w:rsidR="00BC474B" w:rsidRPr="00266118" w:rsidRDefault="00F5786E" w:rsidP="00BC474B">
      <w:pPr>
        <w:spacing w:line="240" w:lineRule="auto"/>
        <w:ind w:right="566"/>
        <w:jc w:val="both"/>
        <w:rPr>
          <w:rFonts w:eastAsiaTheme="minorEastAsia"/>
          <w:sz w:val="22"/>
        </w:rPr>
      </w:pPr>
      <m:oMathPara>
        <m:oMath>
          <m:rad>
            <m:radPr>
              <m:degHide m:val="on"/>
              <m:ctrlPr>
                <w:rPr>
                  <w:rFonts w:ascii="Cambria Math" w:hAnsi="Cambria Math"/>
                  <w:i/>
                  <w:sz w:val="22"/>
                </w:rPr>
              </m:ctrlPr>
            </m:radPr>
            <m:deg/>
            <m:e>
              <m:r>
                <w:rPr>
                  <w:rFonts w:ascii="Cambria Math"/>
                  <w:sz w:val="22"/>
                </w:rPr>
                <m:t>[</m:t>
              </m:r>
              <m:d>
                <m:dPr>
                  <m:endChr m:val="]"/>
                  <m:ctrlPr>
                    <w:rPr>
                      <w:rFonts w:ascii="Cambria Math" w:hAnsi="Cambria Math"/>
                      <w:i/>
                      <w:sz w:val="22"/>
                    </w:rPr>
                  </m:ctrlPr>
                </m:dPr>
                <m:e>
                  <m:r>
                    <w:rPr>
                      <w:rFonts w:ascii="Cambria Math" w:hAnsi="Cambria Math"/>
                      <w:sz w:val="22"/>
                    </w:rPr>
                    <m:t>N</m:t>
                  </m:r>
                  <m:r>
                    <w:rPr>
                      <w:rFonts w:ascii="Cambria Math"/>
                      <w:sz w:val="22"/>
                    </w:rPr>
                    <m:t>.</m:t>
                  </m:r>
                  <m:r>
                    <w:rPr>
                      <w:rFonts w:ascii="Cambria Math" w:hAnsi="Cambria Math"/>
                      <w:sz w:val="22"/>
                    </w:rPr>
                    <m:t>Σ</m:t>
                  </m:r>
                  <m:sSup>
                    <m:sSupPr>
                      <m:ctrlPr>
                        <w:rPr>
                          <w:rFonts w:ascii="Cambria Math" w:hAnsi="Cambria Math"/>
                          <w:i/>
                          <w:sz w:val="22"/>
                        </w:rPr>
                      </m:ctrlPr>
                    </m:sSupPr>
                    <m:e>
                      <m:r>
                        <w:rPr>
                          <w:rFonts w:ascii="Cambria Math" w:hAnsi="Cambria Math"/>
                          <w:sz w:val="22"/>
                        </w:rPr>
                        <m:t>x</m:t>
                      </m:r>
                    </m:e>
                    <m:sup>
                      <m:r>
                        <w:rPr>
                          <w:rFonts w:ascii="Cambria Math"/>
                          <w:sz w:val="22"/>
                        </w:rPr>
                        <m:t>2</m:t>
                      </m:r>
                    </m:sup>
                  </m:sSup>
                  <m:r>
                    <w:rPr>
                      <w:sz w:val="22"/>
                    </w:rPr>
                    <m:t>-</m:t>
                  </m:r>
                  <m:sSup>
                    <m:sSupPr>
                      <m:ctrlPr>
                        <w:rPr>
                          <w:rFonts w:ascii="Cambria Math" w:hAnsi="Cambria Math"/>
                          <w:i/>
                          <w:sz w:val="22"/>
                        </w:rPr>
                      </m:ctrlPr>
                    </m:sSupPr>
                    <m:e>
                      <m:d>
                        <m:dPr>
                          <m:ctrlPr>
                            <w:rPr>
                              <w:rFonts w:ascii="Cambria Math" w:hAnsi="Cambria Math"/>
                              <w:i/>
                              <w:sz w:val="22"/>
                            </w:rPr>
                          </m:ctrlPr>
                        </m:dPr>
                        <m:e>
                          <m:r>
                            <w:rPr>
                              <w:rFonts w:ascii="Cambria Math" w:hAnsi="Cambria Math"/>
                              <w:sz w:val="22"/>
                            </w:rPr>
                            <m:t>Σx</m:t>
                          </m:r>
                        </m:e>
                      </m:d>
                    </m:e>
                    <m:sup>
                      <m:r>
                        <w:rPr>
                          <w:rFonts w:ascii="Cambria Math"/>
                          <w:sz w:val="22"/>
                        </w:rPr>
                        <m:t>2</m:t>
                      </m:r>
                    </m:sup>
                  </m:sSup>
                </m:e>
              </m:d>
              <m:r>
                <w:rPr>
                  <w:rFonts w:ascii="Cambria Math"/>
                  <w:sz w:val="22"/>
                </w:rPr>
                <m:t xml:space="preserve"> .[(</m:t>
              </m:r>
              <m:r>
                <w:rPr>
                  <w:rFonts w:ascii="Cambria Math" w:hAnsi="Cambria Math"/>
                  <w:sz w:val="22"/>
                </w:rPr>
                <m:t>N</m:t>
              </m:r>
              <m:r>
                <w:rPr>
                  <w:rFonts w:ascii="Cambria Math"/>
                  <w:sz w:val="22"/>
                </w:rPr>
                <m:t>.</m:t>
              </m:r>
              <m:r>
                <w:rPr>
                  <w:rFonts w:ascii="Cambria Math" w:hAnsi="Cambria Math"/>
                  <w:sz w:val="22"/>
                </w:rPr>
                <m:t>Σ</m:t>
              </m:r>
              <m:sSup>
                <m:sSupPr>
                  <m:ctrlPr>
                    <w:rPr>
                      <w:rFonts w:ascii="Cambria Math" w:hAnsi="Cambria Math"/>
                      <w:i/>
                      <w:sz w:val="22"/>
                    </w:rPr>
                  </m:ctrlPr>
                </m:sSupPr>
                <m:e>
                  <m:r>
                    <w:rPr>
                      <w:rFonts w:ascii="Cambria Math" w:hAnsi="Cambria Math"/>
                      <w:sz w:val="22"/>
                    </w:rPr>
                    <m:t>x</m:t>
                  </m:r>
                </m:e>
                <m:sup>
                  <m:r>
                    <w:rPr>
                      <w:rFonts w:ascii="Cambria Math"/>
                      <w:sz w:val="22"/>
                    </w:rPr>
                    <m:t>2</m:t>
                  </m:r>
                </m:sup>
              </m:sSup>
              <m:r>
                <w:rPr>
                  <w:sz w:val="22"/>
                </w:rPr>
                <m:t>-</m:t>
              </m:r>
              <m:sSup>
                <m:sSupPr>
                  <m:ctrlPr>
                    <w:rPr>
                      <w:rFonts w:ascii="Cambria Math" w:hAnsi="Cambria Math"/>
                      <w:i/>
                      <w:sz w:val="22"/>
                    </w:rPr>
                  </m:ctrlPr>
                </m:sSupPr>
                <m:e>
                  <m:r>
                    <w:rPr>
                      <w:rFonts w:ascii="Cambria Math"/>
                      <w:sz w:val="22"/>
                    </w:rPr>
                    <m:t>(</m:t>
                  </m:r>
                  <m:r>
                    <w:rPr>
                      <w:rFonts w:ascii="Cambria Math" w:hAnsi="Cambria Math"/>
                      <w:sz w:val="22"/>
                    </w:rPr>
                    <m:t>ΣY</m:t>
                  </m:r>
                  <m:r>
                    <w:rPr>
                      <w:rFonts w:ascii="Cambria Math"/>
                      <w:sz w:val="22"/>
                    </w:rPr>
                    <m:t>)</m:t>
                  </m:r>
                </m:e>
                <m:sup>
                  <m:r>
                    <w:rPr>
                      <w:rFonts w:ascii="Cambria Math"/>
                      <w:sz w:val="22"/>
                    </w:rPr>
                    <m:t>2</m:t>
                  </m:r>
                </m:sup>
              </m:sSup>
              <m:r>
                <w:rPr>
                  <w:rFonts w:ascii="Cambria Math"/>
                  <w:sz w:val="22"/>
                </w:rPr>
                <m:t>]</m:t>
              </m:r>
            </m:e>
          </m:rad>
        </m:oMath>
      </m:oMathPara>
    </w:p>
    <w:p w:rsidR="00BC474B" w:rsidRPr="00266118" w:rsidRDefault="00BC474B" w:rsidP="00BC474B">
      <w:pPr>
        <w:spacing w:line="240" w:lineRule="auto"/>
        <w:ind w:right="566"/>
        <w:jc w:val="both"/>
        <w:rPr>
          <w:sz w:val="22"/>
        </w:rPr>
      </w:pPr>
    </w:p>
    <w:p w:rsidR="00BC474B" w:rsidRPr="00266118" w:rsidRDefault="00BC474B" w:rsidP="00BC474B">
      <w:pPr>
        <w:spacing w:line="240" w:lineRule="auto"/>
        <w:ind w:right="566"/>
        <w:jc w:val="both"/>
        <w:rPr>
          <w:rFonts w:eastAsia="Times New Roman"/>
          <w:sz w:val="22"/>
          <w:lang w:eastAsia="id-ID"/>
        </w:rPr>
      </w:pPr>
      <w:r w:rsidRPr="00266118">
        <w:rPr>
          <w:sz w:val="22"/>
        </w:rPr>
        <w:t xml:space="preserve">Pengujian reliabilitas menggunakan teknik </w:t>
      </w:r>
      <w:r w:rsidRPr="00266118">
        <w:rPr>
          <w:i/>
          <w:iCs/>
          <w:sz w:val="22"/>
        </w:rPr>
        <w:t xml:space="preserve">Alpha Conbrach. </w:t>
      </w:r>
      <w:r w:rsidRPr="00266118">
        <w:rPr>
          <w:rFonts w:eastAsia="Times New Roman"/>
          <w:sz w:val="22"/>
          <w:lang w:eastAsia="id-ID"/>
        </w:rPr>
        <w:t>Uji reliabilitas menunjukkan konsistensi dalam mengukur gejala yang sama, suatu alat pengukur yang dikatakan reabel apabila:</w:t>
      </w:r>
    </w:p>
    <w:p w:rsidR="00BC474B" w:rsidRPr="00266118" w:rsidRDefault="00BC474B" w:rsidP="00BC474B">
      <w:pPr>
        <w:pStyle w:val="ListParagraph"/>
        <w:numPr>
          <w:ilvl w:val="0"/>
          <w:numId w:val="13"/>
        </w:numPr>
        <w:spacing w:line="240" w:lineRule="auto"/>
        <w:ind w:left="284" w:right="566" w:hanging="141"/>
        <w:jc w:val="both"/>
        <w:rPr>
          <w:rFonts w:eastAsia="Times New Roman"/>
          <w:sz w:val="22"/>
          <w:lang w:eastAsia="id-ID"/>
        </w:rPr>
      </w:pPr>
      <w:r w:rsidRPr="00266118">
        <w:rPr>
          <w:rFonts w:eastAsia="Times New Roman"/>
          <w:sz w:val="22"/>
          <w:lang w:eastAsia="id-ID"/>
        </w:rPr>
        <w:t>Cronbach Alpha &lt;0,6= Reabilitas Buruk</w:t>
      </w:r>
    </w:p>
    <w:p w:rsidR="00BC474B" w:rsidRPr="00266118" w:rsidRDefault="00BC474B" w:rsidP="00BC474B">
      <w:pPr>
        <w:pStyle w:val="ListParagraph"/>
        <w:numPr>
          <w:ilvl w:val="0"/>
          <w:numId w:val="13"/>
        </w:numPr>
        <w:spacing w:line="240" w:lineRule="auto"/>
        <w:ind w:left="284" w:right="566" w:hanging="141"/>
        <w:jc w:val="both"/>
        <w:rPr>
          <w:rFonts w:eastAsia="Times New Roman"/>
          <w:sz w:val="22"/>
          <w:lang w:eastAsia="id-ID"/>
        </w:rPr>
      </w:pPr>
      <w:r w:rsidRPr="00266118">
        <w:rPr>
          <w:rFonts w:eastAsia="Times New Roman"/>
          <w:sz w:val="22"/>
          <w:lang w:eastAsia="id-ID"/>
        </w:rPr>
        <w:t>Cronbach Alpha 0,6-0,79 = Reabilitas Diterima</w:t>
      </w:r>
    </w:p>
    <w:p w:rsidR="00BC474B" w:rsidRPr="00266118" w:rsidRDefault="00BC474B" w:rsidP="00BC474B">
      <w:pPr>
        <w:pStyle w:val="ListParagraph"/>
        <w:numPr>
          <w:ilvl w:val="0"/>
          <w:numId w:val="13"/>
        </w:numPr>
        <w:spacing w:line="240" w:lineRule="auto"/>
        <w:ind w:left="284" w:right="566" w:hanging="141"/>
        <w:jc w:val="both"/>
        <w:rPr>
          <w:rFonts w:eastAsia="Times New Roman"/>
          <w:sz w:val="22"/>
          <w:lang w:eastAsia="id-ID"/>
        </w:rPr>
      </w:pPr>
      <w:r w:rsidRPr="00266118">
        <w:rPr>
          <w:rFonts w:eastAsia="Times New Roman"/>
          <w:sz w:val="22"/>
          <w:lang w:eastAsia="id-ID"/>
        </w:rPr>
        <w:t>Cronbach Alpha &gt;0,8= Reabiltas Baik</w:t>
      </w:r>
    </w:p>
    <w:p w:rsidR="00BC474B" w:rsidRPr="00266118" w:rsidRDefault="00BC474B" w:rsidP="00BC474B">
      <w:pPr>
        <w:autoSpaceDE w:val="0"/>
        <w:autoSpaceDN w:val="0"/>
        <w:adjustRightInd w:val="0"/>
        <w:spacing w:line="240" w:lineRule="auto"/>
        <w:ind w:right="566"/>
        <w:jc w:val="both"/>
        <w:rPr>
          <w:b/>
          <w:bCs/>
          <w:sz w:val="22"/>
        </w:rPr>
      </w:pPr>
    </w:p>
    <w:p w:rsidR="00BC474B" w:rsidRPr="00266118" w:rsidRDefault="00BC474B" w:rsidP="00BC474B">
      <w:pPr>
        <w:autoSpaceDE w:val="0"/>
        <w:autoSpaceDN w:val="0"/>
        <w:adjustRightInd w:val="0"/>
        <w:spacing w:line="240" w:lineRule="auto"/>
        <w:ind w:right="566"/>
        <w:jc w:val="both"/>
        <w:rPr>
          <w:b/>
          <w:bCs/>
          <w:sz w:val="22"/>
        </w:rPr>
      </w:pPr>
      <w:r w:rsidRPr="00266118">
        <w:rPr>
          <w:b/>
          <w:bCs/>
          <w:sz w:val="22"/>
        </w:rPr>
        <w:t>Regresi linear berganda:</w:t>
      </w:r>
    </w:p>
    <w:p w:rsidR="00BC474B" w:rsidRPr="00266118" w:rsidRDefault="00BC474B" w:rsidP="00BC474B">
      <w:pPr>
        <w:autoSpaceDE w:val="0"/>
        <w:autoSpaceDN w:val="0"/>
        <w:adjustRightInd w:val="0"/>
        <w:spacing w:line="240" w:lineRule="auto"/>
        <w:ind w:right="566"/>
        <w:jc w:val="both"/>
        <w:rPr>
          <w:sz w:val="22"/>
          <w:lang w:val="en-US"/>
        </w:rPr>
      </w:pPr>
      <w:r w:rsidRPr="00266118">
        <w:rPr>
          <w:sz w:val="22"/>
        </w:rPr>
        <w:t xml:space="preserve">Persamaan regresi linier berganda adalah : </w:t>
      </w:r>
    </w:p>
    <w:p w:rsidR="00BC474B" w:rsidRPr="00266118" w:rsidRDefault="00BC474B" w:rsidP="00BC474B">
      <w:pPr>
        <w:autoSpaceDE w:val="0"/>
        <w:autoSpaceDN w:val="0"/>
        <w:adjustRightInd w:val="0"/>
        <w:spacing w:line="240" w:lineRule="auto"/>
        <w:ind w:right="566"/>
        <w:jc w:val="both"/>
        <w:rPr>
          <w:b/>
          <w:bCs/>
          <w:sz w:val="22"/>
        </w:rPr>
      </w:pPr>
      <w:r w:rsidRPr="00266118">
        <w:rPr>
          <w:b/>
          <w:bCs/>
          <w:sz w:val="22"/>
        </w:rPr>
        <w:t>Y = α + β1X1+β2X2 + ε</w:t>
      </w:r>
    </w:p>
    <w:p w:rsidR="00BC474B" w:rsidRPr="00266118" w:rsidRDefault="00BC474B" w:rsidP="00BC474B">
      <w:pPr>
        <w:autoSpaceDE w:val="0"/>
        <w:autoSpaceDN w:val="0"/>
        <w:adjustRightInd w:val="0"/>
        <w:spacing w:line="240" w:lineRule="auto"/>
        <w:ind w:right="566"/>
        <w:jc w:val="both"/>
        <w:rPr>
          <w:b/>
          <w:bCs/>
          <w:sz w:val="22"/>
        </w:rPr>
      </w:pPr>
    </w:p>
    <w:p w:rsidR="00BC474B" w:rsidRPr="00266118" w:rsidRDefault="00BC474B" w:rsidP="00BC474B">
      <w:pPr>
        <w:spacing w:line="240" w:lineRule="auto"/>
        <w:ind w:right="566"/>
        <w:jc w:val="both"/>
        <w:rPr>
          <w:b/>
          <w:sz w:val="22"/>
        </w:rPr>
      </w:pPr>
      <w:r w:rsidRPr="00266118">
        <w:rPr>
          <w:b/>
          <w:bCs/>
          <w:sz w:val="22"/>
        </w:rPr>
        <w:t xml:space="preserve">Koefisien Determinasi </w:t>
      </w:r>
      <w:r w:rsidRPr="00266118">
        <w:rPr>
          <w:b/>
          <w:sz w:val="22"/>
        </w:rPr>
        <w:t>(R²)</w:t>
      </w:r>
    </w:p>
    <w:p w:rsidR="00BC474B" w:rsidRPr="00266118" w:rsidRDefault="00BC474B" w:rsidP="00BC474B">
      <w:pPr>
        <w:spacing w:line="240" w:lineRule="auto"/>
        <w:ind w:right="566"/>
        <w:jc w:val="both"/>
        <w:rPr>
          <w:sz w:val="22"/>
        </w:rPr>
      </w:pPr>
      <w:r w:rsidRPr="00266118">
        <w:rPr>
          <w:sz w:val="22"/>
        </w:rPr>
        <w:t xml:space="preserve">V. Wiratna Sujarweni (2015:228) menyatakan bahwa koefisien determinasi yang dinotasikan dengan R² merupakan suatu ukuran yang penting dalam regresi. Determinasi (R²) mencerminkan kemampuan variabel dependen. Tujuan analisis ini adalah untuk menghitung besarnya pengaruh variabel independen terhadap variabel dependen. </w:t>
      </w:r>
    </w:p>
    <w:p w:rsidR="00BC474B" w:rsidRPr="00266118" w:rsidRDefault="00BC474B" w:rsidP="00BC474B">
      <w:pPr>
        <w:autoSpaceDE w:val="0"/>
        <w:autoSpaceDN w:val="0"/>
        <w:adjustRightInd w:val="0"/>
        <w:spacing w:line="240" w:lineRule="auto"/>
        <w:ind w:right="566"/>
        <w:jc w:val="both"/>
        <w:rPr>
          <w:b/>
          <w:bCs/>
          <w:sz w:val="22"/>
        </w:rPr>
      </w:pPr>
      <w:r w:rsidRPr="00266118">
        <w:rPr>
          <w:b/>
          <w:bCs/>
          <w:sz w:val="22"/>
        </w:rPr>
        <w:t>Uji F (Uji Simultan)</w:t>
      </w:r>
    </w:p>
    <w:p w:rsidR="00BC474B" w:rsidRPr="00266118" w:rsidRDefault="00BC474B" w:rsidP="00BC474B">
      <w:pPr>
        <w:spacing w:line="240" w:lineRule="auto"/>
        <w:ind w:right="566"/>
        <w:jc w:val="both"/>
        <w:rPr>
          <w:bCs/>
          <w:sz w:val="22"/>
        </w:rPr>
      </w:pPr>
      <w:r w:rsidRPr="00266118">
        <w:rPr>
          <w:sz w:val="22"/>
        </w:rPr>
        <w:t>Untuk memastikan apakah variabel independen yang terdapat dalam persamaan regresi secara bersama-sama berpengaruh terhadap nilai variabel dependen yaitu dengan membandingkan F tabel dengan F hitung. Menentukan tingkat signifikan (</w:t>
      </w:r>
      <w:r w:rsidRPr="00266118">
        <w:rPr>
          <w:bCs/>
          <w:sz w:val="22"/>
        </w:rPr>
        <w:t>α) yaitu sebesar 5% dasar pengambilan keputusan dalam pengujian ini adalah :</w:t>
      </w:r>
    </w:p>
    <w:p w:rsidR="00BC474B" w:rsidRPr="00266118" w:rsidRDefault="00BC474B" w:rsidP="00BC474B">
      <w:pPr>
        <w:pStyle w:val="ListParagraph"/>
        <w:numPr>
          <w:ilvl w:val="0"/>
          <w:numId w:val="9"/>
        </w:numPr>
        <w:spacing w:after="200" w:line="240" w:lineRule="auto"/>
        <w:ind w:right="566"/>
        <w:jc w:val="both"/>
        <w:rPr>
          <w:sz w:val="22"/>
        </w:rPr>
      </w:pPr>
      <w:r w:rsidRPr="00266118">
        <w:rPr>
          <w:bCs/>
          <w:sz w:val="22"/>
        </w:rPr>
        <w:t>Jika F hitung &gt;F tabel, maka variabel bebas (X) berpengaruh terhadap variabel terikat (Y)</w:t>
      </w:r>
    </w:p>
    <w:p w:rsidR="00BC474B" w:rsidRPr="00266118" w:rsidRDefault="00BC474B" w:rsidP="00BC474B">
      <w:pPr>
        <w:pStyle w:val="ListParagraph"/>
        <w:numPr>
          <w:ilvl w:val="0"/>
          <w:numId w:val="9"/>
        </w:numPr>
        <w:spacing w:after="200" w:line="240" w:lineRule="auto"/>
        <w:ind w:right="566"/>
        <w:jc w:val="both"/>
        <w:rPr>
          <w:sz w:val="22"/>
        </w:rPr>
      </w:pPr>
      <w:r w:rsidRPr="00266118">
        <w:rPr>
          <w:bCs/>
          <w:sz w:val="22"/>
        </w:rPr>
        <w:lastRenderedPageBreak/>
        <w:t>Jika F hitung &lt; F tabel, maka variabel bebas (X) tidak berpengaruh terhadap variabel terikat (Y).</w:t>
      </w:r>
    </w:p>
    <w:p w:rsidR="00BC474B" w:rsidRPr="00266118" w:rsidRDefault="00BC474B" w:rsidP="00BC474B">
      <w:pPr>
        <w:pStyle w:val="ListParagraph"/>
        <w:spacing w:after="200" w:line="240" w:lineRule="auto"/>
        <w:ind w:right="566"/>
        <w:jc w:val="both"/>
        <w:rPr>
          <w:sz w:val="22"/>
        </w:rPr>
      </w:pPr>
    </w:p>
    <w:p w:rsidR="00BC474B" w:rsidRPr="00266118" w:rsidRDefault="00BC474B" w:rsidP="00BC474B">
      <w:pPr>
        <w:spacing w:line="240" w:lineRule="auto"/>
        <w:ind w:right="566"/>
        <w:jc w:val="both"/>
        <w:rPr>
          <w:sz w:val="22"/>
        </w:rPr>
      </w:pPr>
      <w:r w:rsidRPr="00266118">
        <w:rPr>
          <w:b/>
          <w:bCs/>
          <w:sz w:val="22"/>
        </w:rPr>
        <w:t>Uji T (Uji Parsial)</w:t>
      </w:r>
    </w:p>
    <w:p w:rsidR="00BC474B" w:rsidRPr="00266118" w:rsidRDefault="00BC474B" w:rsidP="00BC474B">
      <w:pPr>
        <w:spacing w:line="240" w:lineRule="auto"/>
        <w:ind w:right="566"/>
        <w:jc w:val="both"/>
        <w:rPr>
          <w:bCs/>
          <w:sz w:val="22"/>
        </w:rPr>
      </w:pPr>
      <w:r w:rsidRPr="00266118">
        <w:rPr>
          <w:bCs/>
          <w:sz w:val="22"/>
        </w:rPr>
        <w:t>Uji t digunakan untuk mengetahui faktor manakah pada variabel independen yang paling berpengaruh terhadap variabel dependen. Dasar pengambilan keputusan dalam pengujian ini adalah:</w:t>
      </w:r>
    </w:p>
    <w:p w:rsidR="00BC474B" w:rsidRPr="00266118" w:rsidRDefault="00BC474B" w:rsidP="00BC474B">
      <w:pPr>
        <w:spacing w:line="240" w:lineRule="auto"/>
        <w:ind w:right="566"/>
        <w:jc w:val="both"/>
        <w:rPr>
          <w:bCs/>
          <w:sz w:val="22"/>
        </w:rPr>
      </w:pPr>
      <w:r w:rsidRPr="00266118">
        <w:rPr>
          <w:bCs/>
          <w:sz w:val="22"/>
        </w:rPr>
        <w:t>cara pengambilan keputusan berdasarkan signifikansi:</w:t>
      </w:r>
    </w:p>
    <w:p w:rsidR="00BC474B" w:rsidRPr="00266118" w:rsidRDefault="00BC474B" w:rsidP="00BC474B">
      <w:pPr>
        <w:pStyle w:val="ListParagraph"/>
        <w:numPr>
          <w:ilvl w:val="0"/>
          <w:numId w:val="10"/>
        </w:numPr>
        <w:spacing w:after="200" w:line="240" w:lineRule="auto"/>
        <w:ind w:left="993" w:right="566"/>
        <w:jc w:val="both"/>
        <w:rPr>
          <w:bCs/>
          <w:sz w:val="22"/>
        </w:rPr>
      </w:pPr>
      <w:r w:rsidRPr="00266118">
        <w:rPr>
          <w:bCs/>
          <w:sz w:val="22"/>
        </w:rPr>
        <w:t>Jika signifikansi&gt;0,05 maka Ho diterima</w:t>
      </w:r>
    </w:p>
    <w:p w:rsidR="00BC474B" w:rsidRPr="00266118" w:rsidRDefault="00BC474B" w:rsidP="00BC474B">
      <w:pPr>
        <w:pStyle w:val="ListParagraph"/>
        <w:numPr>
          <w:ilvl w:val="0"/>
          <w:numId w:val="10"/>
        </w:numPr>
        <w:spacing w:line="240" w:lineRule="auto"/>
        <w:ind w:left="993" w:right="566"/>
        <w:jc w:val="both"/>
        <w:rPr>
          <w:bCs/>
          <w:sz w:val="22"/>
        </w:rPr>
      </w:pPr>
      <w:r w:rsidRPr="00266118">
        <w:rPr>
          <w:bCs/>
          <w:sz w:val="22"/>
        </w:rPr>
        <w:t>Jika signigikansi &lt; 0,05 maka Ho ditolak</w:t>
      </w:r>
    </w:p>
    <w:p w:rsidR="00BC474B" w:rsidRPr="00266118" w:rsidRDefault="00BC474B" w:rsidP="00BC474B">
      <w:pPr>
        <w:spacing w:line="240" w:lineRule="auto"/>
        <w:ind w:right="566"/>
        <w:jc w:val="both"/>
        <w:rPr>
          <w:bCs/>
          <w:sz w:val="22"/>
        </w:rPr>
      </w:pPr>
      <w:r w:rsidRPr="00266118">
        <w:rPr>
          <w:bCs/>
          <w:sz w:val="22"/>
        </w:rPr>
        <w:t>Atau dengan cara melihat t tabel:</w:t>
      </w:r>
    </w:p>
    <w:p w:rsidR="00BC474B" w:rsidRPr="00266118" w:rsidRDefault="00BC474B" w:rsidP="00BC474B">
      <w:pPr>
        <w:pStyle w:val="ListParagraph"/>
        <w:numPr>
          <w:ilvl w:val="0"/>
          <w:numId w:val="11"/>
        </w:numPr>
        <w:spacing w:after="200" w:line="240" w:lineRule="auto"/>
        <w:ind w:left="993" w:right="566"/>
        <w:jc w:val="both"/>
        <w:rPr>
          <w:bCs/>
          <w:sz w:val="22"/>
        </w:rPr>
      </w:pPr>
      <w:r w:rsidRPr="00266118">
        <w:rPr>
          <w:bCs/>
          <w:sz w:val="22"/>
        </w:rPr>
        <w:t>Ho diterima jika t hitung ≥ t tabel atau t hitung ≤ t tabel</w:t>
      </w:r>
    </w:p>
    <w:p w:rsidR="00BC474B" w:rsidRPr="00266118" w:rsidRDefault="00BC474B" w:rsidP="00BC474B">
      <w:pPr>
        <w:pStyle w:val="ListParagraph"/>
        <w:numPr>
          <w:ilvl w:val="0"/>
          <w:numId w:val="11"/>
        </w:numPr>
        <w:spacing w:line="240" w:lineRule="auto"/>
        <w:ind w:left="993" w:right="566"/>
        <w:jc w:val="both"/>
        <w:rPr>
          <w:bCs/>
          <w:sz w:val="22"/>
        </w:rPr>
      </w:pPr>
      <w:r w:rsidRPr="00266118">
        <w:rPr>
          <w:bCs/>
          <w:sz w:val="22"/>
        </w:rPr>
        <w:t>Ho diterima jika t hitung &lt; t tabel atau t hitung &gt; t tabel</w:t>
      </w:r>
    </w:p>
    <w:p w:rsidR="00E51038" w:rsidRPr="00266118" w:rsidRDefault="00BC474B" w:rsidP="00BC474B">
      <w:pPr>
        <w:spacing w:line="240" w:lineRule="auto"/>
        <w:ind w:right="566" w:firstLine="567"/>
        <w:jc w:val="both"/>
        <w:rPr>
          <w:sz w:val="22"/>
          <w:szCs w:val="20"/>
        </w:rPr>
      </w:pPr>
      <w:r w:rsidRPr="00266118">
        <w:rPr>
          <w:bCs/>
          <w:sz w:val="22"/>
        </w:rPr>
        <w:t>Untuk mengetahui t tabel digunakan ketentuan n-1 pada level significant (a) sebesar 5% (tingkat kesalahan 5% atau 0,05) atau taraf keyakinan 95% atau 0,95.</w:t>
      </w:r>
    </w:p>
    <w:p w:rsidR="00C1685C" w:rsidRPr="00266118" w:rsidRDefault="00C1685C" w:rsidP="001D5871">
      <w:pPr>
        <w:spacing w:line="240" w:lineRule="auto"/>
        <w:ind w:right="567" w:firstLine="567"/>
        <w:jc w:val="both"/>
        <w:rPr>
          <w:sz w:val="22"/>
          <w:szCs w:val="20"/>
        </w:rPr>
      </w:pPr>
    </w:p>
    <w:p w:rsidR="008D0728" w:rsidRPr="00266118" w:rsidRDefault="008D0728" w:rsidP="00B636F6">
      <w:pPr>
        <w:pStyle w:val="ListParagraph"/>
        <w:numPr>
          <w:ilvl w:val="0"/>
          <w:numId w:val="1"/>
        </w:numPr>
        <w:spacing w:line="240" w:lineRule="auto"/>
        <w:ind w:left="426" w:right="567" w:hanging="426"/>
        <w:jc w:val="both"/>
        <w:rPr>
          <w:b/>
          <w:sz w:val="22"/>
          <w:szCs w:val="20"/>
        </w:rPr>
      </w:pPr>
      <w:r w:rsidRPr="00266118">
        <w:rPr>
          <w:b/>
          <w:sz w:val="22"/>
          <w:szCs w:val="20"/>
        </w:rPr>
        <w:t>HASIL DAN PEMBAHASAN</w:t>
      </w:r>
    </w:p>
    <w:p w:rsidR="00BC474B" w:rsidRPr="00266118" w:rsidRDefault="00BC474B" w:rsidP="00BC474B">
      <w:pPr>
        <w:pStyle w:val="ListParagraph"/>
        <w:spacing w:line="240" w:lineRule="auto"/>
        <w:ind w:left="0"/>
        <w:jc w:val="center"/>
        <w:rPr>
          <w:b/>
          <w:bCs/>
        </w:rPr>
      </w:pPr>
    </w:p>
    <w:p w:rsidR="00BC474B" w:rsidRPr="00266118" w:rsidRDefault="00BC474B" w:rsidP="00BC474B">
      <w:pPr>
        <w:pStyle w:val="ListParagraph"/>
        <w:spacing w:line="240" w:lineRule="auto"/>
        <w:ind w:left="0"/>
        <w:jc w:val="center"/>
        <w:rPr>
          <w:b/>
          <w:bCs/>
        </w:rPr>
      </w:pPr>
      <w:r w:rsidRPr="00266118">
        <w:rPr>
          <w:b/>
          <w:bCs/>
        </w:rPr>
        <w:t>Hasil uji validitas</w:t>
      </w:r>
    </w:p>
    <w:p w:rsidR="00BC474B" w:rsidRPr="00266118" w:rsidRDefault="00BC474B" w:rsidP="00BC474B">
      <w:pPr>
        <w:pStyle w:val="ListParagraph"/>
        <w:spacing w:line="240" w:lineRule="auto"/>
        <w:ind w:left="426" w:right="567"/>
        <w:jc w:val="both"/>
        <w:rPr>
          <w:b/>
          <w:sz w:val="22"/>
          <w:szCs w:val="20"/>
        </w:rPr>
      </w:pPr>
    </w:p>
    <w:tbl>
      <w:tblPr>
        <w:tblStyle w:val="TableGrid"/>
        <w:tblW w:w="0" w:type="auto"/>
        <w:jc w:val="center"/>
        <w:tblLook w:val="04A0"/>
      </w:tblPr>
      <w:tblGrid>
        <w:gridCol w:w="1260"/>
        <w:gridCol w:w="1173"/>
        <w:gridCol w:w="765"/>
        <w:gridCol w:w="1181"/>
      </w:tblGrid>
      <w:tr w:rsidR="00BC474B" w:rsidRPr="00266118" w:rsidTr="00BC474B">
        <w:trPr>
          <w:jc w:val="center"/>
        </w:trPr>
        <w:tc>
          <w:tcPr>
            <w:tcW w:w="1260"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Pernyataan</w:t>
            </w:r>
          </w:p>
        </w:tc>
        <w:tc>
          <w:tcPr>
            <w:tcW w:w="1173"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Corrected item-total corelation</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R Tabel</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keterangan</w:t>
            </w:r>
          </w:p>
        </w:tc>
      </w:tr>
      <w:tr w:rsidR="00BC474B" w:rsidRPr="00266118" w:rsidTr="00BC474B">
        <w:trPr>
          <w:jc w:val="center"/>
        </w:trPr>
        <w:tc>
          <w:tcPr>
            <w:tcW w:w="4375" w:type="dxa"/>
            <w:gridSpan w:val="4"/>
          </w:tcPr>
          <w:p w:rsidR="00BC474B" w:rsidRPr="00266118" w:rsidRDefault="00BC474B" w:rsidP="00BC474B">
            <w:pPr>
              <w:spacing w:line="240" w:lineRule="auto"/>
              <w:rPr>
                <w:rFonts w:ascii="Times New Roman" w:hAnsi="Times New Roman" w:cs="Times New Roman"/>
                <w:sz w:val="20"/>
                <w:szCs w:val="20"/>
                <w:lang w:val="en-US"/>
              </w:rPr>
            </w:pPr>
            <w:r w:rsidRPr="00266118">
              <w:rPr>
                <w:rFonts w:ascii="Times New Roman" w:hAnsi="Times New Roman" w:cs="Times New Roman"/>
                <w:sz w:val="20"/>
                <w:szCs w:val="20"/>
                <w:lang w:val="en-US"/>
              </w:rPr>
              <w:t>kompensasi</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1</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544</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2</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612</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3</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754</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4</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0,816</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5</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831</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6</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0,681</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4375" w:type="dxa"/>
            <w:gridSpan w:val="4"/>
          </w:tcPr>
          <w:p w:rsidR="00BC474B" w:rsidRPr="00266118" w:rsidRDefault="00ED4BC1" w:rsidP="00BC474B">
            <w:pPr>
              <w:spacing w:line="240" w:lineRule="auto"/>
              <w:rPr>
                <w:rFonts w:ascii="Times New Roman" w:hAnsi="Times New Roman" w:cs="Times New Roman"/>
                <w:sz w:val="20"/>
                <w:szCs w:val="20"/>
                <w:lang w:val="en-US"/>
              </w:rPr>
            </w:pPr>
            <w:r w:rsidRPr="00266118">
              <w:rPr>
                <w:rFonts w:ascii="Times New Roman" w:hAnsi="Times New Roman" w:cs="Times New Roman"/>
                <w:sz w:val="20"/>
                <w:szCs w:val="20"/>
                <w:lang w:val="en-US"/>
              </w:rPr>
              <w:t>Lingkungan kerja</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1</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485</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2</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841</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3</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795</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4</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631</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4375" w:type="dxa"/>
            <w:gridSpan w:val="4"/>
          </w:tcPr>
          <w:p w:rsidR="00BC474B" w:rsidRPr="00266118" w:rsidRDefault="00BC474B" w:rsidP="00BC474B">
            <w:pPr>
              <w:spacing w:line="240" w:lineRule="auto"/>
              <w:rPr>
                <w:rFonts w:ascii="Times New Roman" w:hAnsi="Times New Roman" w:cs="Times New Roman"/>
                <w:sz w:val="20"/>
                <w:szCs w:val="20"/>
                <w:lang w:val="en-US"/>
              </w:rPr>
            </w:pPr>
            <w:r w:rsidRPr="00266118">
              <w:rPr>
                <w:rFonts w:ascii="Times New Roman" w:hAnsi="Times New Roman" w:cs="Times New Roman"/>
                <w:sz w:val="20"/>
                <w:szCs w:val="20"/>
              </w:rPr>
              <w:t>Produktivitas</w:t>
            </w:r>
            <w:r w:rsidRPr="00266118">
              <w:rPr>
                <w:rFonts w:ascii="Times New Roman" w:hAnsi="Times New Roman" w:cs="Times New Roman"/>
                <w:sz w:val="20"/>
                <w:szCs w:val="20"/>
                <w:lang w:val="en-US"/>
              </w:rPr>
              <w:t>kerja</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1</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694</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2</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559</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lang w:val="en-US"/>
              </w:rPr>
              <w:t>Item</w:t>
            </w:r>
            <w:r w:rsidRPr="00266118">
              <w:rPr>
                <w:rFonts w:ascii="Times New Roman" w:hAnsi="Times New Roman" w:cs="Times New Roman"/>
                <w:sz w:val="20"/>
                <w:szCs w:val="20"/>
              </w:rPr>
              <w:t xml:space="preserve"> 3</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eastAsia="Times New Roman" w:hAnsi="Times New Roman" w:cs="Times New Roman"/>
                <w:color w:val="000000"/>
                <w:sz w:val="20"/>
                <w:szCs w:val="20"/>
                <w:lang w:eastAsia="id-ID"/>
              </w:rPr>
              <w:t>0,</w:t>
            </w:r>
            <w:r w:rsidRPr="00266118">
              <w:rPr>
                <w:rFonts w:ascii="Times New Roman" w:hAnsi="Times New Roman" w:cs="Times New Roman"/>
                <w:color w:val="000000"/>
                <w:sz w:val="20"/>
                <w:szCs w:val="20"/>
              </w:rPr>
              <w:t>674</w:t>
            </w:r>
          </w:p>
        </w:tc>
        <w:tc>
          <w:tcPr>
            <w:tcW w:w="76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hAnsi="Times New Roman" w:cs="Times New Roman"/>
                <w:sz w:val="20"/>
                <w:szCs w:val="20"/>
              </w:rPr>
              <w:t>Valid</w:t>
            </w:r>
          </w:p>
        </w:tc>
      </w:tr>
      <w:tr w:rsidR="00BC474B" w:rsidRPr="00266118" w:rsidTr="00BC474B">
        <w:trPr>
          <w:jc w:val="center"/>
        </w:trPr>
        <w:tc>
          <w:tcPr>
            <w:tcW w:w="1260" w:type="dxa"/>
          </w:tcPr>
          <w:p w:rsidR="00BC474B" w:rsidRPr="00266118" w:rsidRDefault="00BC474B" w:rsidP="00BC474B">
            <w:pPr>
              <w:spacing w:line="240" w:lineRule="auto"/>
              <w:rPr>
                <w:rFonts w:ascii="Times New Roman" w:hAnsi="Times New Roman" w:cs="Times New Roman"/>
                <w:sz w:val="20"/>
                <w:szCs w:val="20"/>
              </w:rPr>
            </w:pPr>
            <w:r w:rsidRPr="00266118">
              <w:rPr>
                <w:rFonts w:ascii="Times New Roman" w:hAnsi="Times New Roman" w:cs="Times New Roman"/>
                <w:sz w:val="20"/>
                <w:szCs w:val="20"/>
              </w:rPr>
              <w:t>Item 4</w:t>
            </w:r>
          </w:p>
        </w:tc>
        <w:tc>
          <w:tcPr>
            <w:tcW w:w="1173" w:type="dxa"/>
            <w:vAlign w:val="center"/>
          </w:tcPr>
          <w:p w:rsidR="00BC474B" w:rsidRPr="00266118" w:rsidRDefault="00BC474B" w:rsidP="00BC474B">
            <w:pPr>
              <w:autoSpaceDE w:val="0"/>
              <w:autoSpaceDN w:val="0"/>
              <w:adjustRightInd w:val="0"/>
              <w:spacing w:line="240" w:lineRule="auto"/>
              <w:ind w:left="60" w:right="60"/>
              <w:jc w:val="center"/>
              <w:rPr>
                <w:rFonts w:ascii="Times New Roman" w:hAnsi="Times New Roman" w:cs="Times New Roman"/>
                <w:color w:val="000000"/>
                <w:sz w:val="20"/>
                <w:szCs w:val="20"/>
              </w:rPr>
            </w:pPr>
            <w:r w:rsidRPr="00266118">
              <w:rPr>
                <w:rFonts w:ascii="Times New Roman" w:hAnsi="Times New Roman" w:cs="Times New Roman"/>
                <w:color w:val="000000"/>
                <w:sz w:val="20"/>
                <w:szCs w:val="20"/>
              </w:rPr>
              <w:t>0,794</w:t>
            </w:r>
          </w:p>
        </w:tc>
        <w:tc>
          <w:tcPr>
            <w:tcW w:w="761" w:type="dxa"/>
            <w:tcBorders>
              <w:right w:val="single" w:sz="4" w:space="0" w:color="auto"/>
            </w:tcBorders>
          </w:tcPr>
          <w:p w:rsidR="00BC474B" w:rsidRPr="00266118" w:rsidRDefault="00BC474B" w:rsidP="00BC474B">
            <w:pPr>
              <w:spacing w:line="240" w:lineRule="auto"/>
              <w:jc w:val="center"/>
              <w:rPr>
                <w:rFonts w:ascii="Times New Roman" w:hAnsi="Times New Roman" w:cs="Times New Roman"/>
                <w:sz w:val="20"/>
                <w:szCs w:val="20"/>
              </w:rPr>
            </w:pPr>
            <w:r w:rsidRPr="00266118">
              <w:rPr>
                <w:rFonts w:ascii="Times New Roman" w:eastAsia="Times New Roman" w:hAnsi="Times New Roman" w:cs="Times New Roman"/>
                <w:color w:val="000000"/>
                <w:sz w:val="20"/>
                <w:szCs w:val="20"/>
                <w:lang w:eastAsia="id-ID"/>
              </w:rPr>
              <w:t>0,361</w:t>
            </w:r>
          </w:p>
        </w:tc>
        <w:tc>
          <w:tcPr>
            <w:tcW w:w="1181" w:type="dxa"/>
            <w:tcBorders>
              <w:left w:val="single" w:sz="4" w:space="0" w:color="auto"/>
            </w:tcBorders>
          </w:tcPr>
          <w:p w:rsidR="00BC474B" w:rsidRPr="00266118" w:rsidRDefault="00BC474B" w:rsidP="00BC474B">
            <w:pPr>
              <w:spacing w:line="240" w:lineRule="auto"/>
              <w:jc w:val="center"/>
              <w:rPr>
                <w:rFonts w:ascii="Times New Roman" w:hAnsi="Times New Roman" w:cs="Times New Roman"/>
                <w:sz w:val="20"/>
                <w:szCs w:val="20"/>
                <w:lang w:val="en-US"/>
              </w:rPr>
            </w:pPr>
            <w:r w:rsidRPr="00266118">
              <w:rPr>
                <w:rFonts w:ascii="Times New Roman" w:hAnsi="Times New Roman" w:cs="Times New Roman"/>
                <w:sz w:val="20"/>
                <w:szCs w:val="20"/>
              </w:rPr>
              <w:t>Valid</w:t>
            </w:r>
          </w:p>
        </w:tc>
      </w:tr>
      <w:tr w:rsidR="00BC474B" w:rsidRPr="00266118" w:rsidTr="00BC47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jc w:val="center"/>
        </w:trPr>
        <w:tc>
          <w:tcPr>
            <w:tcW w:w="1260" w:type="dxa"/>
          </w:tcPr>
          <w:p w:rsidR="00BC474B" w:rsidRPr="00266118" w:rsidRDefault="00BC474B" w:rsidP="00ED4BC1">
            <w:pPr>
              <w:spacing w:line="240" w:lineRule="auto"/>
              <w:ind w:left="-142"/>
              <w:jc w:val="center"/>
              <w:rPr>
                <w:rFonts w:ascii="Times New Roman" w:eastAsia="Times New Roman" w:hAnsi="Times New Roman" w:cs="Times New Roman"/>
                <w:sz w:val="20"/>
                <w:szCs w:val="20"/>
                <w:lang w:val="en-US" w:eastAsia="id-ID"/>
              </w:rPr>
            </w:pPr>
            <w:r w:rsidRPr="00266118">
              <w:rPr>
                <w:rFonts w:ascii="Times New Roman" w:hAnsi="Times New Roman" w:cs="Times New Roman"/>
                <w:sz w:val="20"/>
                <w:szCs w:val="20"/>
              </w:rPr>
              <w:t xml:space="preserve">Item </w:t>
            </w:r>
            <w:r w:rsidRPr="00266118">
              <w:rPr>
                <w:rFonts w:ascii="Times New Roman" w:hAnsi="Times New Roman" w:cs="Times New Roman"/>
                <w:sz w:val="20"/>
                <w:szCs w:val="20"/>
                <w:lang w:val="en-US"/>
              </w:rPr>
              <w:t>5</w:t>
            </w:r>
          </w:p>
        </w:tc>
        <w:tc>
          <w:tcPr>
            <w:tcW w:w="1173" w:type="dxa"/>
          </w:tcPr>
          <w:p w:rsidR="00BC474B" w:rsidRPr="00266118" w:rsidRDefault="00BC474B" w:rsidP="00ED4BC1">
            <w:pPr>
              <w:spacing w:line="240" w:lineRule="auto"/>
              <w:ind w:left="-142"/>
              <w:jc w:val="center"/>
              <w:rPr>
                <w:rFonts w:ascii="Times New Roman" w:eastAsia="Times New Roman" w:hAnsi="Times New Roman" w:cs="Times New Roman"/>
                <w:sz w:val="20"/>
                <w:szCs w:val="20"/>
                <w:lang w:val="en-US" w:eastAsia="id-ID"/>
              </w:rPr>
            </w:pPr>
            <w:r w:rsidRPr="00266118">
              <w:rPr>
                <w:rFonts w:ascii="Times New Roman" w:hAnsi="Times New Roman" w:cs="Times New Roman"/>
                <w:color w:val="000000"/>
                <w:sz w:val="20"/>
                <w:szCs w:val="20"/>
              </w:rPr>
              <w:t>0,584</w:t>
            </w:r>
          </w:p>
        </w:tc>
        <w:tc>
          <w:tcPr>
            <w:tcW w:w="765" w:type="dxa"/>
          </w:tcPr>
          <w:p w:rsidR="00BC474B" w:rsidRPr="00266118" w:rsidRDefault="00BC474B" w:rsidP="00ED4BC1">
            <w:pPr>
              <w:spacing w:line="240" w:lineRule="auto"/>
              <w:ind w:left="-142"/>
              <w:jc w:val="center"/>
              <w:rPr>
                <w:rFonts w:ascii="Times New Roman" w:eastAsia="Times New Roman" w:hAnsi="Times New Roman" w:cs="Times New Roman"/>
                <w:sz w:val="20"/>
                <w:szCs w:val="20"/>
                <w:lang w:val="en-US" w:eastAsia="id-ID"/>
              </w:rPr>
            </w:pPr>
            <w:r w:rsidRPr="00266118">
              <w:rPr>
                <w:rFonts w:ascii="Times New Roman" w:eastAsia="Times New Roman" w:hAnsi="Times New Roman" w:cs="Times New Roman"/>
                <w:color w:val="000000"/>
                <w:sz w:val="20"/>
                <w:szCs w:val="20"/>
                <w:lang w:eastAsia="id-ID"/>
              </w:rPr>
              <w:t>0,361</w:t>
            </w:r>
          </w:p>
        </w:tc>
        <w:tc>
          <w:tcPr>
            <w:tcW w:w="1177" w:type="dxa"/>
          </w:tcPr>
          <w:p w:rsidR="00BC474B" w:rsidRPr="00266118" w:rsidRDefault="00BC474B" w:rsidP="00ED4BC1">
            <w:pPr>
              <w:spacing w:line="240" w:lineRule="auto"/>
              <w:ind w:left="-142"/>
              <w:jc w:val="center"/>
              <w:rPr>
                <w:rFonts w:ascii="Times New Roman" w:eastAsia="Times New Roman" w:hAnsi="Times New Roman" w:cs="Times New Roman"/>
                <w:sz w:val="20"/>
                <w:szCs w:val="20"/>
                <w:lang w:val="en-US" w:eastAsia="id-ID"/>
              </w:rPr>
            </w:pPr>
            <w:r w:rsidRPr="00266118">
              <w:rPr>
                <w:rFonts w:ascii="Times New Roman" w:eastAsia="Times New Roman" w:hAnsi="Times New Roman" w:cs="Times New Roman"/>
                <w:sz w:val="20"/>
                <w:szCs w:val="20"/>
                <w:lang w:val="en-US" w:eastAsia="id-ID"/>
              </w:rPr>
              <w:t>Valid</w:t>
            </w:r>
          </w:p>
        </w:tc>
      </w:tr>
    </w:tbl>
    <w:p w:rsidR="00BC474B" w:rsidRPr="00266118" w:rsidRDefault="00BC474B" w:rsidP="00BC474B">
      <w:pPr>
        <w:pStyle w:val="ListParagraph"/>
        <w:spacing w:after="120" w:line="240" w:lineRule="auto"/>
        <w:ind w:left="0" w:right="566"/>
        <w:jc w:val="both"/>
        <w:rPr>
          <w:rFonts w:eastAsia="Times New Roman"/>
          <w:sz w:val="22"/>
          <w:lang w:eastAsia="id-ID"/>
        </w:rPr>
      </w:pPr>
    </w:p>
    <w:p w:rsidR="00BC474B" w:rsidRPr="00266118" w:rsidRDefault="00BC474B" w:rsidP="00BC474B">
      <w:pPr>
        <w:pStyle w:val="ListParagraph"/>
        <w:spacing w:after="120" w:line="240" w:lineRule="auto"/>
        <w:ind w:left="0" w:right="566"/>
        <w:jc w:val="both"/>
        <w:rPr>
          <w:rFonts w:eastAsia="Times New Roman"/>
          <w:sz w:val="22"/>
          <w:lang w:val="en-US" w:eastAsia="id-ID"/>
        </w:rPr>
      </w:pPr>
      <w:r w:rsidRPr="00266118">
        <w:rPr>
          <w:rFonts w:eastAsia="Times New Roman"/>
          <w:sz w:val="22"/>
          <w:lang w:eastAsia="id-ID"/>
        </w:rPr>
        <w:t xml:space="preserve">Berdasarkan hasil uji validitas atas variabe </w:t>
      </w:r>
      <w:r w:rsidRPr="00266118">
        <w:rPr>
          <w:rFonts w:eastAsia="Times New Roman"/>
          <w:sz w:val="22"/>
          <w:lang w:val="en-US" w:eastAsia="id-ID"/>
        </w:rPr>
        <w:t>Kompensasi</w:t>
      </w:r>
      <w:r w:rsidRPr="00266118">
        <w:rPr>
          <w:rFonts w:eastAsia="Times New Roman"/>
          <w:sz w:val="22"/>
          <w:lang w:eastAsia="id-ID"/>
        </w:rPr>
        <w:t xml:space="preserve">, </w:t>
      </w:r>
      <w:r w:rsidRPr="00266118">
        <w:rPr>
          <w:rFonts w:eastAsia="Times New Roman"/>
          <w:sz w:val="22"/>
          <w:lang w:val="en-US" w:eastAsia="id-ID"/>
        </w:rPr>
        <w:t>lingkungan</w:t>
      </w:r>
      <w:r w:rsidR="00ED4BC1" w:rsidRPr="00266118">
        <w:rPr>
          <w:rFonts w:eastAsia="Times New Roman"/>
          <w:sz w:val="22"/>
          <w:lang w:eastAsia="id-ID"/>
        </w:rPr>
        <w:t xml:space="preserve"> </w:t>
      </w:r>
      <w:r w:rsidRPr="00266118">
        <w:rPr>
          <w:rFonts w:eastAsia="Times New Roman"/>
          <w:sz w:val="22"/>
          <w:lang w:val="en-US" w:eastAsia="id-ID"/>
        </w:rPr>
        <w:t>kerja</w:t>
      </w:r>
      <w:r w:rsidRPr="00266118">
        <w:rPr>
          <w:rFonts w:eastAsia="Times New Roman"/>
          <w:sz w:val="22"/>
          <w:lang w:eastAsia="id-ID"/>
        </w:rPr>
        <w:t xml:space="preserve"> dan Produktivitas </w:t>
      </w:r>
      <w:r w:rsidRPr="00266118">
        <w:rPr>
          <w:rFonts w:eastAsia="Times New Roman"/>
          <w:sz w:val="22"/>
          <w:lang w:val="en-US" w:eastAsia="id-ID"/>
        </w:rPr>
        <w:t>kerja</w:t>
      </w:r>
      <w:r w:rsidR="00ED4BC1" w:rsidRPr="00266118">
        <w:rPr>
          <w:rFonts w:eastAsia="Times New Roman"/>
          <w:sz w:val="22"/>
          <w:lang w:eastAsia="id-ID"/>
        </w:rPr>
        <w:t xml:space="preserve"> </w:t>
      </w:r>
      <w:r w:rsidRPr="00266118">
        <w:rPr>
          <w:rFonts w:eastAsia="Times New Roman"/>
          <w:sz w:val="22"/>
          <w:lang w:eastAsia="id-ID"/>
        </w:rPr>
        <w:t>dapat disimpulkan bahwa semua item pernya</w:t>
      </w:r>
      <w:r w:rsidRPr="00266118">
        <w:rPr>
          <w:rFonts w:eastAsia="Times New Roman"/>
          <w:sz w:val="22"/>
          <w:lang w:val="en-US" w:eastAsia="id-ID"/>
        </w:rPr>
        <w:t>t</w:t>
      </w:r>
      <w:r w:rsidRPr="00266118">
        <w:rPr>
          <w:rFonts w:eastAsia="Times New Roman"/>
          <w:sz w:val="22"/>
          <w:lang w:eastAsia="id-ID"/>
        </w:rPr>
        <w:t>an sudah valid, hal ini dikarenakan memiliki nilai item total correlation yang lebih besar dari R tabel sebesar 0,</w:t>
      </w:r>
      <w:r w:rsidRPr="00266118">
        <w:rPr>
          <w:sz w:val="22"/>
        </w:rPr>
        <w:t xml:space="preserve"> 3</w:t>
      </w:r>
      <w:r w:rsidRPr="00266118">
        <w:rPr>
          <w:sz w:val="22"/>
          <w:lang w:val="en-US"/>
        </w:rPr>
        <w:t>61</w:t>
      </w:r>
      <w:r w:rsidRPr="00266118">
        <w:rPr>
          <w:rFonts w:eastAsia="Times New Roman"/>
          <w:sz w:val="22"/>
          <w:lang w:eastAsia="id-ID"/>
        </w:rPr>
        <w:t>.</w:t>
      </w:r>
    </w:p>
    <w:p w:rsidR="00BC474B" w:rsidRPr="00266118" w:rsidRDefault="00BC474B" w:rsidP="00BC474B">
      <w:pPr>
        <w:spacing w:line="240" w:lineRule="auto"/>
        <w:jc w:val="center"/>
        <w:rPr>
          <w:rFonts w:eastAsia="Times New Roman"/>
          <w:b/>
          <w:lang w:eastAsia="id-ID"/>
        </w:rPr>
      </w:pPr>
      <w:r w:rsidRPr="00266118">
        <w:rPr>
          <w:rFonts w:eastAsia="Times New Roman"/>
          <w:b/>
          <w:lang w:eastAsia="id-ID"/>
        </w:rPr>
        <w:t>Hasil uji Reabilitas</w:t>
      </w:r>
    </w:p>
    <w:tbl>
      <w:tblPr>
        <w:tblStyle w:val="TableGrid"/>
        <w:tblW w:w="0" w:type="auto"/>
        <w:jc w:val="center"/>
        <w:tblLook w:val="04A0"/>
      </w:tblPr>
      <w:tblGrid>
        <w:gridCol w:w="1830"/>
        <w:gridCol w:w="1241"/>
        <w:gridCol w:w="1417"/>
      </w:tblGrid>
      <w:tr w:rsidR="00BC474B" w:rsidRPr="00266118" w:rsidTr="00BC474B">
        <w:trPr>
          <w:trHeight w:val="232"/>
          <w:jc w:val="center"/>
        </w:trPr>
        <w:tc>
          <w:tcPr>
            <w:tcW w:w="1561" w:type="dxa"/>
          </w:tcPr>
          <w:p w:rsidR="00BC474B" w:rsidRPr="00266118" w:rsidRDefault="00BC474B" w:rsidP="00BC474B">
            <w:pPr>
              <w:spacing w:line="240" w:lineRule="auto"/>
              <w:rPr>
                <w:rFonts w:ascii="Times New Roman" w:hAnsi="Times New Roman" w:cs="Times New Roman"/>
              </w:rPr>
            </w:pPr>
            <w:r w:rsidRPr="00266118">
              <w:rPr>
                <w:rFonts w:ascii="Times New Roman" w:hAnsi="Times New Roman" w:cs="Times New Roman"/>
              </w:rPr>
              <w:t>Variabel</w:t>
            </w:r>
          </w:p>
        </w:tc>
        <w:tc>
          <w:tcPr>
            <w:tcW w:w="1241" w:type="dxa"/>
          </w:tcPr>
          <w:p w:rsidR="00BC474B" w:rsidRPr="00266118" w:rsidRDefault="00BC474B" w:rsidP="00BC474B">
            <w:pPr>
              <w:spacing w:line="240" w:lineRule="auto"/>
              <w:rPr>
                <w:rFonts w:ascii="Times New Roman" w:hAnsi="Times New Roman" w:cs="Times New Roman"/>
              </w:rPr>
            </w:pPr>
            <w:r w:rsidRPr="00266118">
              <w:rPr>
                <w:rFonts w:ascii="Times New Roman" w:eastAsia="Times New Roman" w:hAnsi="Times New Roman" w:cs="Times New Roman"/>
                <w:lang w:eastAsia="id-ID"/>
              </w:rPr>
              <w:t>Cronbach’s</w:t>
            </w:r>
          </w:p>
        </w:tc>
        <w:tc>
          <w:tcPr>
            <w:tcW w:w="1417" w:type="dxa"/>
          </w:tcPr>
          <w:p w:rsidR="00BC474B" w:rsidRPr="00266118" w:rsidRDefault="00BC474B" w:rsidP="00BC474B">
            <w:pPr>
              <w:spacing w:line="240" w:lineRule="auto"/>
              <w:rPr>
                <w:rFonts w:ascii="Times New Roman" w:hAnsi="Times New Roman" w:cs="Times New Roman"/>
              </w:rPr>
            </w:pPr>
            <w:r w:rsidRPr="00266118">
              <w:rPr>
                <w:rFonts w:ascii="Times New Roman" w:hAnsi="Times New Roman" w:cs="Times New Roman"/>
              </w:rPr>
              <w:t>Keterangan</w:t>
            </w:r>
          </w:p>
        </w:tc>
      </w:tr>
      <w:tr w:rsidR="00BC474B" w:rsidRPr="00266118" w:rsidTr="00BC474B">
        <w:trPr>
          <w:trHeight w:val="245"/>
          <w:jc w:val="center"/>
        </w:trPr>
        <w:tc>
          <w:tcPr>
            <w:tcW w:w="1561" w:type="dxa"/>
          </w:tcPr>
          <w:p w:rsidR="00BC474B" w:rsidRPr="00266118" w:rsidRDefault="00BC474B" w:rsidP="00BC474B">
            <w:pPr>
              <w:spacing w:line="240" w:lineRule="auto"/>
              <w:rPr>
                <w:rFonts w:ascii="Times New Roman" w:hAnsi="Times New Roman" w:cs="Times New Roman"/>
                <w:lang w:val="en-US"/>
              </w:rPr>
            </w:pPr>
            <w:r w:rsidRPr="00266118">
              <w:rPr>
                <w:rFonts w:ascii="Times New Roman" w:hAnsi="Times New Roman" w:cs="Times New Roman"/>
                <w:lang w:val="en-US"/>
              </w:rPr>
              <w:t>kompensasi</w:t>
            </w:r>
          </w:p>
        </w:tc>
        <w:tc>
          <w:tcPr>
            <w:tcW w:w="1241" w:type="dxa"/>
          </w:tcPr>
          <w:p w:rsidR="00BC474B" w:rsidRPr="00266118" w:rsidRDefault="00BC474B" w:rsidP="00BC474B">
            <w:pPr>
              <w:spacing w:line="240" w:lineRule="auto"/>
              <w:jc w:val="center"/>
              <w:rPr>
                <w:rFonts w:ascii="Times New Roman" w:hAnsi="Times New Roman" w:cs="Times New Roman"/>
              </w:rPr>
            </w:pPr>
            <w:r w:rsidRPr="00266118">
              <w:rPr>
                <w:rFonts w:ascii="Times New Roman" w:hAnsi="Times New Roman" w:cs="Times New Roman"/>
                <w:color w:val="000000"/>
              </w:rPr>
              <w:t>0,790</w:t>
            </w:r>
          </w:p>
        </w:tc>
        <w:tc>
          <w:tcPr>
            <w:tcW w:w="1417" w:type="dxa"/>
          </w:tcPr>
          <w:p w:rsidR="00BC474B" w:rsidRPr="00266118" w:rsidRDefault="00BC474B" w:rsidP="00BC474B">
            <w:pPr>
              <w:spacing w:line="240" w:lineRule="auto"/>
              <w:rPr>
                <w:rFonts w:ascii="Times New Roman" w:hAnsi="Times New Roman" w:cs="Times New Roman"/>
              </w:rPr>
            </w:pPr>
            <w:r w:rsidRPr="00266118">
              <w:rPr>
                <w:rFonts w:ascii="Times New Roman" w:hAnsi="Times New Roman" w:cs="Times New Roman"/>
              </w:rPr>
              <w:t>Reabilitas diterima</w:t>
            </w:r>
          </w:p>
        </w:tc>
      </w:tr>
      <w:tr w:rsidR="00BC474B" w:rsidRPr="00266118" w:rsidTr="00BC474B">
        <w:trPr>
          <w:trHeight w:val="232"/>
          <w:jc w:val="center"/>
        </w:trPr>
        <w:tc>
          <w:tcPr>
            <w:tcW w:w="1561" w:type="dxa"/>
          </w:tcPr>
          <w:p w:rsidR="00BC474B" w:rsidRPr="00266118" w:rsidRDefault="00ED4BC1" w:rsidP="00BC474B">
            <w:pPr>
              <w:spacing w:line="240" w:lineRule="auto"/>
              <w:rPr>
                <w:rFonts w:ascii="Times New Roman" w:hAnsi="Times New Roman" w:cs="Times New Roman"/>
              </w:rPr>
            </w:pPr>
            <w:r w:rsidRPr="00266118">
              <w:rPr>
                <w:rFonts w:ascii="Times New Roman" w:hAnsi="Times New Roman" w:cs="Times New Roman"/>
                <w:lang w:val="en-US"/>
              </w:rPr>
              <w:t>Lingkungan kerja</w:t>
            </w:r>
          </w:p>
        </w:tc>
        <w:tc>
          <w:tcPr>
            <w:tcW w:w="1241" w:type="dxa"/>
          </w:tcPr>
          <w:p w:rsidR="00BC474B" w:rsidRPr="00266118" w:rsidRDefault="00BC474B" w:rsidP="00BC474B">
            <w:pPr>
              <w:spacing w:line="240" w:lineRule="auto"/>
              <w:jc w:val="center"/>
              <w:rPr>
                <w:rFonts w:ascii="Times New Roman" w:hAnsi="Times New Roman" w:cs="Times New Roman"/>
              </w:rPr>
            </w:pPr>
            <w:r w:rsidRPr="00266118">
              <w:rPr>
                <w:rFonts w:ascii="Times New Roman" w:hAnsi="Times New Roman" w:cs="Times New Roman"/>
                <w:color w:val="000000"/>
              </w:rPr>
              <w:t>0,804</w:t>
            </w:r>
          </w:p>
        </w:tc>
        <w:tc>
          <w:tcPr>
            <w:tcW w:w="1417" w:type="dxa"/>
          </w:tcPr>
          <w:p w:rsidR="00BC474B" w:rsidRPr="00266118" w:rsidRDefault="00BC474B" w:rsidP="00BC474B">
            <w:pPr>
              <w:spacing w:line="240" w:lineRule="auto"/>
              <w:rPr>
                <w:rFonts w:ascii="Times New Roman" w:hAnsi="Times New Roman" w:cs="Times New Roman"/>
                <w:lang w:val="en-US"/>
              </w:rPr>
            </w:pPr>
            <w:r w:rsidRPr="00266118">
              <w:rPr>
                <w:rFonts w:ascii="Times New Roman" w:hAnsi="Times New Roman" w:cs="Times New Roman"/>
              </w:rPr>
              <w:t xml:space="preserve">Reabilitas </w:t>
            </w:r>
            <w:r w:rsidRPr="00266118">
              <w:rPr>
                <w:rFonts w:ascii="Times New Roman" w:hAnsi="Times New Roman" w:cs="Times New Roman"/>
                <w:lang w:val="en-US"/>
              </w:rPr>
              <w:t>baik</w:t>
            </w:r>
          </w:p>
        </w:tc>
      </w:tr>
      <w:tr w:rsidR="00BC474B" w:rsidRPr="00266118" w:rsidTr="00BC474B">
        <w:trPr>
          <w:trHeight w:val="258"/>
          <w:jc w:val="center"/>
        </w:trPr>
        <w:tc>
          <w:tcPr>
            <w:tcW w:w="1561" w:type="dxa"/>
          </w:tcPr>
          <w:p w:rsidR="00BC474B" w:rsidRPr="00266118" w:rsidRDefault="00BC474B" w:rsidP="00BC474B">
            <w:pPr>
              <w:spacing w:line="240" w:lineRule="auto"/>
              <w:rPr>
                <w:rFonts w:ascii="Times New Roman" w:hAnsi="Times New Roman" w:cs="Times New Roman"/>
                <w:lang w:val="en-US"/>
              </w:rPr>
            </w:pPr>
            <w:r w:rsidRPr="00266118">
              <w:rPr>
                <w:rFonts w:ascii="Times New Roman" w:hAnsi="Times New Roman" w:cs="Times New Roman"/>
              </w:rPr>
              <w:t>Produktivitas</w:t>
            </w:r>
            <w:r w:rsidRPr="00266118">
              <w:rPr>
                <w:rFonts w:ascii="Times New Roman" w:hAnsi="Times New Roman" w:cs="Times New Roman"/>
                <w:lang w:val="en-US"/>
              </w:rPr>
              <w:t>kerja</w:t>
            </w:r>
          </w:p>
        </w:tc>
        <w:tc>
          <w:tcPr>
            <w:tcW w:w="1241" w:type="dxa"/>
          </w:tcPr>
          <w:p w:rsidR="00BC474B" w:rsidRPr="00266118" w:rsidRDefault="00BC474B" w:rsidP="00BC474B">
            <w:pPr>
              <w:spacing w:line="240" w:lineRule="auto"/>
              <w:jc w:val="center"/>
              <w:rPr>
                <w:rFonts w:ascii="Times New Roman" w:hAnsi="Times New Roman" w:cs="Times New Roman"/>
              </w:rPr>
            </w:pPr>
            <w:r w:rsidRPr="00266118">
              <w:rPr>
                <w:rFonts w:ascii="Times New Roman" w:hAnsi="Times New Roman" w:cs="Times New Roman"/>
                <w:color w:val="000000"/>
              </w:rPr>
              <w:t>0,788</w:t>
            </w:r>
          </w:p>
        </w:tc>
        <w:tc>
          <w:tcPr>
            <w:tcW w:w="1417" w:type="dxa"/>
          </w:tcPr>
          <w:p w:rsidR="00BC474B" w:rsidRPr="00266118" w:rsidRDefault="00BC474B" w:rsidP="00BC474B">
            <w:pPr>
              <w:spacing w:line="240" w:lineRule="auto"/>
              <w:rPr>
                <w:rFonts w:ascii="Times New Roman" w:hAnsi="Times New Roman" w:cs="Times New Roman"/>
              </w:rPr>
            </w:pPr>
            <w:r w:rsidRPr="00266118">
              <w:rPr>
                <w:rFonts w:ascii="Times New Roman" w:hAnsi="Times New Roman" w:cs="Times New Roman"/>
              </w:rPr>
              <w:t xml:space="preserve">Reabilitas </w:t>
            </w:r>
            <w:r w:rsidRPr="00266118">
              <w:rPr>
                <w:rFonts w:ascii="Times New Roman" w:hAnsi="Times New Roman" w:cs="Times New Roman"/>
              </w:rPr>
              <w:lastRenderedPageBreak/>
              <w:t>diterima</w:t>
            </w:r>
          </w:p>
        </w:tc>
      </w:tr>
    </w:tbl>
    <w:p w:rsidR="00ED4BC1" w:rsidRPr="00266118" w:rsidRDefault="00ED4BC1" w:rsidP="00BC474B">
      <w:pPr>
        <w:spacing w:after="120" w:line="240" w:lineRule="auto"/>
        <w:ind w:right="566"/>
        <w:jc w:val="both"/>
        <w:rPr>
          <w:rFonts w:eastAsia="Times New Roman"/>
          <w:sz w:val="22"/>
          <w:lang w:eastAsia="id-ID"/>
        </w:rPr>
      </w:pPr>
    </w:p>
    <w:p w:rsidR="00BC474B" w:rsidRPr="00266118" w:rsidRDefault="00BC474B" w:rsidP="00BC474B">
      <w:pPr>
        <w:spacing w:after="120" w:line="240" w:lineRule="auto"/>
        <w:ind w:right="566"/>
        <w:jc w:val="both"/>
        <w:rPr>
          <w:rFonts w:eastAsia="Times New Roman"/>
          <w:sz w:val="22"/>
          <w:lang w:eastAsia="id-ID"/>
        </w:rPr>
      </w:pPr>
      <w:r w:rsidRPr="00266118">
        <w:rPr>
          <w:rFonts w:eastAsia="Times New Roman"/>
          <w:sz w:val="22"/>
          <w:lang w:eastAsia="id-ID"/>
        </w:rPr>
        <w:t xml:space="preserve">Hasil pengujian reliabilitas pernyataan dari ketiga variabel, menunjukkan bahwa variabel </w:t>
      </w:r>
      <w:r w:rsidRPr="00266118">
        <w:rPr>
          <w:rFonts w:eastAsia="Times New Roman"/>
          <w:sz w:val="22"/>
          <w:lang w:val="en-US" w:eastAsia="id-ID"/>
        </w:rPr>
        <w:t>kompensasi</w:t>
      </w:r>
      <w:r w:rsidRPr="00266118">
        <w:rPr>
          <w:rFonts w:eastAsia="Times New Roman"/>
          <w:sz w:val="22"/>
          <w:lang w:eastAsia="id-ID"/>
        </w:rPr>
        <w:t xml:space="preserve">, </w:t>
      </w:r>
      <w:r w:rsidR="00ED4BC1" w:rsidRPr="00266118">
        <w:rPr>
          <w:rFonts w:eastAsia="Times New Roman"/>
          <w:sz w:val="22"/>
          <w:lang w:val="en-US" w:eastAsia="id-ID"/>
        </w:rPr>
        <w:t>lingkungan kerja</w:t>
      </w:r>
      <w:r w:rsidRPr="00266118">
        <w:rPr>
          <w:rFonts w:eastAsia="Times New Roman"/>
          <w:sz w:val="22"/>
          <w:lang w:eastAsia="id-ID"/>
        </w:rPr>
        <w:t>, dan produktivitas</w:t>
      </w:r>
      <w:r w:rsidR="00ED4BC1" w:rsidRPr="00266118">
        <w:rPr>
          <w:rFonts w:eastAsia="Times New Roman"/>
          <w:sz w:val="22"/>
          <w:lang w:eastAsia="id-ID"/>
        </w:rPr>
        <w:t xml:space="preserve"> </w:t>
      </w:r>
      <w:r w:rsidRPr="00266118">
        <w:rPr>
          <w:rFonts w:eastAsia="Times New Roman"/>
          <w:sz w:val="22"/>
          <w:lang w:val="en-US" w:eastAsia="id-ID"/>
        </w:rPr>
        <w:t>kerja</w:t>
      </w:r>
      <w:r w:rsidRPr="00266118">
        <w:rPr>
          <w:rFonts w:eastAsia="Times New Roman"/>
          <w:sz w:val="22"/>
          <w:lang w:eastAsia="id-ID"/>
        </w:rPr>
        <w:t xml:space="preserve"> nampak bahwa semua item pertanyaan telah reliabel karena memiliki nilai cronbach‟s alpha yang di atas dari 0,60.</w:t>
      </w:r>
    </w:p>
    <w:tbl>
      <w:tblPr>
        <w:tblW w:w="4404" w:type="dxa"/>
        <w:jc w:val="center"/>
        <w:tblInd w:w="-8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
        <w:gridCol w:w="1727"/>
        <w:gridCol w:w="1297"/>
        <w:gridCol w:w="951"/>
        <w:gridCol w:w="348"/>
      </w:tblGrid>
      <w:tr w:rsidR="00BC474B" w:rsidRPr="00266118" w:rsidTr="00BC474B">
        <w:trPr>
          <w:gridAfter w:val="1"/>
          <w:wAfter w:w="348" w:type="dxa"/>
          <w:cantSplit/>
          <w:trHeight w:val="264"/>
          <w:jc w:val="center"/>
        </w:trPr>
        <w:tc>
          <w:tcPr>
            <w:tcW w:w="4056" w:type="dxa"/>
            <w:gridSpan w:val="4"/>
            <w:tcBorders>
              <w:top w:val="nil"/>
              <w:left w:val="nil"/>
              <w:bottom w:val="nil"/>
              <w:right w:val="nil"/>
            </w:tcBorders>
            <w:shd w:val="clear" w:color="auto" w:fill="FFFFFF"/>
          </w:tcPr>
          <w:p w:rsidR="00BC474B" w:rsidRPr="00266118" w:rsidRDefault="00BC474B" w:rsidP="00BC474B">
            <w:pPr>
              <w:autoSpaceDE w:val="0"/>
              <w:autoSpaceDN w:val="0"/>
              <w:adjustRightInd w:val="0"/>
              <w:spacing w:line="240" w:lineRule="auto"/>
              <w:ind w:left="219" w:right="-985"/>
              <w:rPr>
                <w:b/>
                <w:color w:val="000000"/>
              </w:rPr>
            </w:pPr>
            <w:r w:rsidRPr="00266118">
              <w:rPr>
                <w:b/>
                <w:color w:val="000000"/>
              </w:rPr>
              <w:t xml:space="preserve">Hasil analisis regresi linier berganda </w:t>
            </w:r>
          </w:p>
        </w:tc>
      </w:tr>
      <w:tr w:rsidR="00BC474B" w:rsidRPr="00266118" w:rsidTr="00BC474B">
        <w:trPr>
          <w:cantSplit/>
          <w:trHeight w:val="696"/>
          <w:jc w:val="center"/>
        </w:trPr>
        <w:tc>
          <w:tcPr>
            <w:tcW w:w="1808" w:type="dxa"/>
            <w:gridSpan w:val="2"/>
            <w:vMerge w:val="restart"/>
            <w:tcBorders>
              <w:top w:val="single" w:sz="16" w:space="0" w:color="000000"/>
              <w:left w:val="single" w:sz="16" w:space="0" w:color="000000"/>
              <w:bottom w:val="nil"/>
              <w:right w:val="nil"/>
            </w:tcBorders>
            <w:shd w:val="clear" w:color="auto" w:fill="FFFFFF"/>
            <w:vAlign w:val="bottom"/>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Model</w:t>
            </w:r>
          </w:p>
        </w:tc>
        <w:tc>
          <w:tcPr>
            <w:tcW w:w="2596" w:type="dxa"/>
            <w:gridSpan w:val="3"/>
            <w:tcBorders>
              <w:top w:val="single" w:sz="16" w:space="0" w:color="000000"/>
              <w:left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Unstandardized Coefficients</w:t>
            </w:r>
          </w:p>
        </w:tc>
      </w:tr>
      <w:tr w:rsidR="00BC474B" w:rsidRPr="00266118" w:rsidTr="00BC474B">
        <w:trPr>
          <w:cantSplit/>
          <w:trHeight w:val="149"/>
          <w:jc w:val="center"/>
        </w:trPr>
        <w:tc>
          <w:tcPr>
            <w:tcW w:w="1808" w:type="dxa"/>
            <w:gridSpan w:val="2"/>
            <w:vMerge/>
            <w:tcBorders>
              <w:top w:val="single" w:sz="16" w:space="0" w:color="000000"/>
              <w:left w:val="single" w:sz="16" w:space="0" w:color="000000"/>
              <w:bottom w:val="nil"/>
              <w:right w:val="nil"/>
            </w:tcBorders>
            <w:shd w:val="clear" w:color="auto" w:fill="FFFFFF"/>
            <w:vAlign w:val="bottom"/>
          </w:tcPr>
          <w:p w:rsidR="00BC474B" w:rsidRPr="00266118" w:rsidRDefault="00BC474B" w:rsidP="00BC474B">
            <w:pPr>
              <w:autoSpaceDE w:val="0"/>
              <w:autoSpaceDN w:val="0"/>
              <w:adjustRightInd w:val="0"/>
              <w:spacing w:line="240" w:lineRule="auto"/>
              <w:rPr>
                <w:color w:val="000000"/>
              </w:rPr>
            </w:pPr>
          </w:p>
        </w:tc>
        <w:tc>
          <w:tcPr>
            <w:tcW w:w="1297" w:type="dxa"/>
            <w:tcBorders>
              <w:left w:val="single" w:sz="16" w:space="0" w:color="000000"/>
              <w:bottom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rPr>
              <w:t>B</w:t>
            </w:r>
          </w:p>
        </w:tc>
        <w:tc>
          <w:tcPr>
            <w:tcW w:w="1299" w:type="dxa"/>
            <w:gridSpan w:val="2"/>
            <w:tcBorders>
              <w:bottom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Std. Error</w:t>
            </w:r>
          </w:p>
        </w:tc>
      </w:tr>
      <w:tr w:rsidR="00BC474B" w:rsidRPr="00266118" w:rsidTr="00BC474B">
        <w:trPr>
          <w:cantSplit/>
          <w:trHeight w:val="453"/>
          <w:jc w:val="center"/>
        </w:trPr>
        <w:tc>
          <w:tcPr>
            <w:tcW w:w="81" w:type="dxa"/>
            <w:vMerge w:val="restart"/>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1</w:t>
            </w:r>
          </w:p>
        </w:tc>
        <w:tc>
          <w:tcPr>
            <w:tcW w:w="1727" w:type="dxa"/>
            <w:tcBorders>
              <w:top w:val="single" w:sz="16" w:space="0" w:color="000000"/>
              <w:left w:val="nil"/>
              <w:bottom w:val="nil"/>
              <w:right w:val="single" w:sz="16" w:space="0" w:color="000000"/>
            </w:tcBorders>
            <w:shd w:val="clear" w:color="auto" w:fill="FFFFFF"/>
          </w:tcPr>
          <w:p w:rsidR="00BC474B" w:rsidRPr="00266118" w:rsidRDefault="00BC474B" w:rsidP="00BC474B">
            <w:pPr>
              <w:autoSpaceDE w:val="0"/>
              <w:autoSpaceDN w:val="0"/>
              <w:adjustRightInd w:val="0"/>
              <w:spacing w:line="240" w:lineRule="auto"/>
              <w:ind w:right="60"/>
              <w:rPr>
                <w:color w:val="000000"/>
              </w:rPr>
            </w:pPr>
            <w:r w:rsidRPr="00266118">
              <w:rPr>
                <w:color w:val="000000"/>
              </w:rPr>
              <w:t>(Constant)</w:t>
            </w:r>
          </w:p>
        </w:tc>
        <w:tc>
          <w:tcPr>
            <w:tcW w:w="1297" w:type="dxa"/>
            <w:tcBorders>
              <w:top w:val="single" w:sz="16" w:space="0" w:color="000000"/>
              <w:left w:val="single" w:sz="16" w:space="0" w:color="000000"/>
              <w:bottom w:val="nil"/>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5.404</w:t>
            </w:r>
          </w:p>
        </w:tc>
        <w:tc>
          <w:tcPr>
            <w:tcW w:w="1299" w:type="dxa"/>
            <w:gridSpan w:val="2"/>
            <w:tcBorders>
              <w:top w:val="single" w:sz="16" w:space="0" w:color="000000"/>
              <w:bottom w:val="nil"/>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3.260</w:t>
            </w:r>
          </w:p>
        </w:tc>
      </w:tr>
      <w:tr w:rsidR="00BC474B" w:rsidRPr="00266118" w:rsidTr="00BC474B">
        <w:trPr>
          <w:cantSplit/>
          <w:trHeight w:val="149"/>
          <w:jc w:val="center"/>
        </w:trPr>
        <w:tc>
          <w:tcPr>
            <w:tcW w:w="81"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pPr>
          </w:p>
        </w:tc>
        <w:tc>
          <w:tcPr>
            <w:tcW w:w="1727" w:type="dxa"/>
            <w:tcBorders>
              <w:top w:val="nil"/>
              <w:left w:val="nil"/>
              <w:bottom w:val="nil"/>
              <w:right w:val="single" w:sz="16" w:space="0" w:color="000000"/>
            </w:tcBorders>
            <w:shd w:val="clear" w:color="auto" w:fill="FFFFFF"/>
          </w:tcPr>
          <w:p w:rsidR="00BC474B" w:rsidRPr="00266118" w:rsidRDefault="00BC474B" w:rsidP="00BC474B">
            <w:pPr>
              <w:autoSpaceDE w:val="0"/>
              <w:autoSpaceDN w:val="0"/>
              <w:adjustRightInd w:val="0"/>
              <w:ind w:left="60" w:right="60"/>
              <w:rPr>
                <w:color w:val="000000"/>
                <w:lang w:val="en-US"/>
              </w:rPr>
            </w:pPr>
            <w:r w:rsidRPr="00266118">
              <w:rPr>
                <w:color w:val="000000"/>
                <w:lang w:val="en-US"/>
              </w:rPr>
              <w:t>kompensasi</w:t>
            </w:r>
          </w:p>
        </w:tc>
        <w:tc>
          <w:tcPr>
            <w:tcW w:w="1297" w:type="dxa"/>
            <w:tcBorders>
              <w:top w:val="nil"/>
              <w:left w:val="single" w:sz="16" w:space="0" w:color="000000"/>
              <w:bottom w:val="nil"/>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.322</w:t>
            </w:r>
          </w:p>
        </w:tc>
        <w:tc>
          <w:tcPr>
            <w:tcW w:w="1299" w:type="dxa"/>
            <w:gridSpan w:val="2"/>
            <w:tcBorders>
              <w:top w:val="nil"/>
              <w:bottom w:val="nil"/>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.108</w:t>
            </w:r>
          </w:p>
        </w:tc>
      </w:tr>
      <w:tr w:rsidR="00BC474B" w:rsidRPr="00266118" w:rsidTr="00BC474B">
        <w:trPr>
          <w:cantSplit/>
          <w:trHeight w:val="149"/>
          <w:jc w:val="center"/>
        </w:trPr>
        <w:tc>
          <w:tcPr>
            <w:tcW w:w="81"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rPr>
                <w:color w:val="000000"/>
              </w:rPr>
            </w:pPr>
          </w:p>
        </w:tc>
        <w:tc>
          <w:tcPr>
            <w:tcW w:w="1727" w:type="dxa"/>
            <w:tcBorders>
              <w:top w:val="nil"/>
              <w:left w:val="nil"/>
              <w:bottom w:val="single" w:sz="16" w:space="0" w:color="000000"/>
              <w:right w:val="single" w:sz="16" w:space="0" w:color="000000"/>
            </w:tcBorders>
            <w:shd w:val="clear" w:color="auto" w:fill="FFFFFF"/>
          </w:tcPr>
          <w:p w:rsidR="00BC474B" w:rsidRPr="00266118" w:rsidRDefault="00ED4BC1" w:rsidP="00BC474B">
            <w:pPr>
              <w:autoSpaceDE w:val="0"/>
              <w:autoSpaceDN w:val="0"/>
              <w:adjustRightInd w:val="0"/>
              <w:ind w:left="60" w:right="60"/>
              <w:rPr>
                <w:color w:val="000000"/>
                <w:lang w:val="en-US"/>
              </w:rPr>
            </w:pPr>
            <w:r w:rsidRPr="00266118">
              <w:rPr>
                <w:color w:val="000000"/>
                <w:lang w:val="en-US"/>
              </w:rPr>
              <w:t>Lingkungan kerja</w:t>
            </w:r>
          </w:p>
        </w:tc>
        <w:tc>
          <w:tcPr>
            <w:tcW w:w="1297" w:type="dxa"/>
            <w:tcBorders>
              <w:top w:val="nil"/>
              <w:left w:val="single" w:sz="16" w:space="0" w:color="000000"/>
              <w:bottom w:val="single" w:sz="16" w:space="0" w:color="000000"/>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.363</w:t>
            </w:r>
          </w:p>
        </w:tc>
        <w:tc>
          <w:tcPr>
            <w:tcW w:w="1299" w:type="dxa"/>
            <w:gridSpan w:val="2"/>
            <w:tcBorders>
              <w:top w:val="nil"/>
              <w:bottom w:val="single" w:sz="16" w:space="0" w:color="000000"/>
            </w:tcBorders>
            <w:shd w:val="clear" w:color="auto" w:fill="FFFFFF"/>
            <w:vAlign w:val="center"/>
          </w:tcPr>
          <w:p w:rsidR="00BC474B" w:rsidRPr="00266118" w:rsidRDefault="00BC474B" w:rsidP="00BC474B">
            <w:pPr>
              <w:autoSpaceDE w:val="0"/>
              <w:autoSpaceDN w:val="0"/>
              <w:adjustRightInd w:val="0"/>
              <w:ind w:left="60" w:right="60"/>
              <w:jc w:val="center"/>
              <w:rPr>
                <w:color w:val="000000"/>
              </w:rPr>
            </w:pPr>
            <w:r w:rsidRPr="00266118">
              <w:rPr>
                <w:color w:val="000000"/>
                <w:sz w:val="18"/>
                <w:szCs w:val="18"/>
              </w:rPr>
              <w:t>.159</w:t>
            </w:r>
          </w:p>
        </w:tc>
      </w:tr>
    </w:tbl>
    <w:p w:rsidR="00BC474B" w:rsidRPr="00266118" w:rsidRDefault="00BC474B" w:rsidP="00ED4BC1">
      <w:pPr>
        <w:pStyle w:val="ListParagraph"/>
        <w:autoSpaceDE w:val="0"/>
        <w:autoSpaceDN w:val="0"/>
        <w:adjustRightInd w:val="0"/>
        <w:spacing w:line="240" w:lineRule="auto"/>
        <w:ind w:left="0"/>
        <w:jc w:val="center"/>
      </w:pPr>
      <w:r w:rsidRPr="00266118">
        <w:t>(Sumber : Data output SPSS, diolah 2017)</w:t>
      </w:r>
    </w:p>
    <w:p w:rsidR="00BC474B" w:rsidRPr="00266118" w:rsidRDefault="00BC474B" w:rsidP="00BC474B">
      <w:pPr>
        <w:pStyle w:val="ListParagraph"/>
        <w:autoSpaceDE w:val="0"/>
        <w:autoSpaceDN w:val="0"/>
        <w:adjustRightInd w:val="0"/>
      </w:pPr>
    </w:p>
    <w:p w:rsidR="00BC474B" w:rsidRPr="00266118" w:rsidRDefault="00BC474B" w:rsidP="00ED4BC1">
      <w:pPr>
        <w:pStyle w:val="ListParagraph"/>
        <w:autoSpaceDE w:val="0"/>
        <w:autoSpaceDN w:val="0"/>
        <w:adjustRightInd w:val="0"/>
        <w:ind w:left="0" w:right="566"/>
        <w:rPr>
          <w:color w:val="000000"/>
          <w:sz w:val="22"/>
        </w:rPr>
      </w:pPr>
      <w:r w:rsidRPr="00266118">
        <w:rPr>
          <w:sz w:val="22"/>
        </w:rPr>
        <w:t xml:space="preserve">Y =  </w:t>
      </w:r>
      <w:r w:rsidRPr="00266118">
        <w:rPr>
          <w:color w:val="000000"/>
          <w:sz w:val="22"/>
        </w:rPr>
        <w:t>5.404 + 0,332 (X</w:t>
      </w:r>
      <w:r w:rsidRPr="00266118">
        <w:rPr>
          <w:color w:val="000000"/>
          <w:sz w:val="22"/>
          <w:vertAlign w:val="subscript"/>
        </w:rPr>
        <w:t>1</w:t>
      </w:r>
      <w:r w:rsidRPr="00266118">
        <w:rPr>
          <w:color w:val="000000"/>
          <w:sz w:val="22"/>
        </w:rPr>
        <w:t>) + 0,363 (X</w:t>
      </w:r>
      <w:r w:rsidRPr="00266118">
        <w:rPr>
          <w:color w:val="000000"/>
          <w:sz w:val="22"/>
          <w:vertAlign w:val="subscript"/>
        </w:rPr>
        <w:t>2</w:t>
      </w:r>
      <w:r w:rsidRPr="00266118">
        <w:rPr>
          <w:color w:val="000000"/>
          <w:sz w:val="22"/>
        </w:rPr>
        <w:t>)</w:t>
      </w:r>
    </w:p>
    <w:p w:rsidR="00BC474B" w:rsidRPr="00266118" w:rsidRDefault="00BC474B" w:rsidP="00ED4BC1">
      <w:pPr>
        <w:pStyle w:val="ListParagraph"/>
        <w:tabs>
          <w:tab w:val="left" w:pos="426"/>
        </w:tabs>
        <w:spacing w:line="240" w:lineRule="auto"/>
        <w:ind w:left="0" w:right="566"/>
        <w:jc w:val="both"/>
        <w:rPr>
          <w:rFonts w:eastAsia="Times New Roman"/>
          <w:sz w:val="22"/>
          <w:szCs w:val="24"/>
          <w:lang w:eastAsia="id-ID"/>
        </w:rPr>
      </w:pPr>
      <w:r w:rsidRPr="00266118">
        <w:rPr>
          <w:rFonts w:eastAsia="Times New Roman"/>
          <w:sz w:val="22"/>
          <w:szCs w:val="24"/>
          <w:lang w:eastAsia="id-ID"/>
        </w:rPr>
        <w:t>Konstanta sebesar 5.404 menunjukan bahwa semua variabel independen bernilai nol maka produktivitas akan sebesar konstanta tersebut.</w:t>
      </w:r>
    </w:p>
    <w:p w:rsidR="00BC474B" w:rsidRPr="00266118" w:rsidRDefault="00BC474B" w:rsidP="00ED4BC1">
      <w:pPr>
        <w:pStyle w:val="ListParagraph"/>
        <w:tabs>
          <w:tab w:val="left" w:pos="426"/>
        </w:tabs>
        <w:spacing w:line="240" w:lineRule="auto"/>
        <w:ind w:left="0" w:right="566"/>
        <w:jc w:val="both"/>
        <w:rPr>
          <w:rFonts w:eastAsia="Times New Roman"/>
          <w:sz w:val="22"/>
          <w:szCs w:val="24"/>
          <w:lang w:eastAsia="id-ID"/>
        </w:rPr>
      </w:pPr>
      <w:r w:rsidRPr="00266118">
        <w:rPr>
          <w:rFonts w:eastAsia="Times New Roman"/>
          <w:sz w:val="22"/>
          <w:szCs w:val="24"/>
          <w:lang w:eastAsia="id-ID"/>
        </w:rPr>
        <w:t>Variabel independen menunjukan peningkatan produktivitas sesuai  variabel variabel X1 Kompensasi dikarenakan nilai koefisien beta yang ada bernilai positif. Oleh karena itu maka akan terjadi</w:t>
      </w:r>
      <w:r w:rsidR="00ED4BC1" w:rsidRPr="00266118">
        <w:rPr>
          <w:rFonts w:eastAsia="Times New Roman"/>
          <w:sz w:val="22"/>
          <w:szCs w:val="24"/>
          <w:lang w:eastAsia="id-ID"/>
        </w:rPr>
        <w:t xml:space="preserve"> </w:t>
      </w:r>
      <w:r w:rsidRPr="00266118">
        <w:rPr>
          <w:rFonts w:eastAsia="Times New Roman"/>
          <w:sz w:val="22"/>
          <w:szCs w:val="24"/>
          <w:lang w:eastAsia="id-ID"/>
        </w:rPr>
        <w:t xml:space="preserve">kenaikan produktivitas sebesar 32,2%. </w:t>
      </w:r>
    </w:p>
    <w:p w:rsidR="00BC474B" w:rsidRPr="00266118" w:rsidRDefault="00BC474B" w:rsidP="00ED4BC1">
      <w:pPr>
        <w:pStyle w:val="ListParagraph"/>
        <w:tabs>
          <w:tab w:val="left" w:pos="426"/>
        </w:tabs>
        <w:spacing w:line="240" w:lineRule="auto"/>
        <w:ind w:left="0" w:right="566"/>
        <w:jc w:val="both"/>
        <w:rPr>
          <w:rFonts w:eastAsia="Times New Roman"/>
          <w:sz w:val="22"/>
          <w:lang w:eastAsia="id-ID"/>
        </w:rPr>
      </w:pPr>
      <w:r w:rsidRPr="00266118">
        <w:rPr>
          <w:rFonts w:eastAsia="Times New Roman"/>
          <w:sz w:val="22"/>
          <w:szCs w:val="24"/>
          <w:lang w:eastAsia="id-ID"/>
        </w:rPr>
        <w:t>variabel X2 Lingkungan kerja sebesar 0,363  ini berarti terjadi peningkatan setiap kali satu satuan maka produktivitas meningkat sebesar 36,3%.</w:t>
      </w:r>
    </w:p>
    <w:p w:rsidR="00ED4BC1" w:rsidRPr="00266118" w:rsidRDefault="00ED4BC1" w:rsidP="00ED4BC1">
      <w:pPr>
        <w:pStyle w:val="ListParagraph"/>
        <w:autoSpaceDE w:val="0"/>
        <w:autoSpaceDN w:val="0"/>
        <w:adjustRightInd w:val="0"/>
        <w:spacing w:line="240" w:lineRule="auto"/>
        <w:jc w:val="center"/>
        <w:rPr>
          <w:b/>
        </w:rPr>
      </w:pPr>
    </w:p>
    <w:p w:rsidR="00BC474B" w:rsidRPr="00266118" w:rsidRDefault="00BC474B" w:rsidP="00ED4BC1">
      <w:pPr>
        <w:pStyle w:val="ListParagraph"/>
        <w:autoSpaceDE w:val="0"/>
        <w:autoSpaceDN w:val="0"/>
        <w:adjustRightInd w:val="0"/>
        <w:spacing w:line="240" w:lineRule="auto"/>
        <w:ind w:left="0"/>
        <w:jc w:val="center"/>
        <w:rPr>
          <w:b/>
        </w:rPr>
      </w:pPr>
      <w:r w:rsidRPr="00266118">
        <w:rPr>
          <w:b/>
        </w:rPr>
        <w:t>Indeks determinasi</w:t>
      </w:r>
    </w:p>
    <w:tbl>
      <w:tblPr>
        <w:tblW w:w="4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6"/>
        <w:gridCol w:w="899"/>
        <w:gridCol w:w="1027"/>
        <w:gridCol w:w="1541"/>
      </w:tblGrid>
      <w:tr w:rsidR="00BC474B" w:rsidRPr="00266118" w:rsidTr="00BC474B">
        <w:trPr>
          <w:cantSplit/>
          <w:trHeight w:val="188"/>
          <w:jc w:val="center"/>
        </w:trPr>
        <w:tc>
          <w:tcPr>
            <w:tcW w:w="6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C474B" w:rsidRPr="00266118" w:rsidRDefault="00BC474B" w:rsidP="00BC474B">
            <w:pPr>
              <w:autoSpaceDE w:val="0"/>
              <w:autoSpaceDN w:val="0"/>
              <w:adjustRightInd w:val="0"/>
              <w:spacing w:line="320" w:lineRule="atLeast"/>
              <w:ind w:left="60" w:right="60"/>
              <w:rPr>
                <w:color w:val="000000"/>
                <w:sz w:val="18"/>
                <w:szCs w:val="18"/>
              </w:rPr>
            </w:pPr>
            <w:r w:rsidRPr="00266118">
              <w:rPr>
                <w:color w:val="000000"/>
                <w:sz w:val="18"/>
                <w:szCs w:val="18"/>
              </w:rPr>
              <w:t>Model</w:t>
            </w:r>
          </w:p>
        </w:tc>
        <w:tc>
          <w:tcPr>
            <w:tcW w:w="899" w:type="dxa"/>
            <w:tcBorders>
              <w:top w:val="single" w:sz="16" w:space="0" w:color="000000"/>
              <w:left w:val="single" w:sz="16" w:space="0" w:color="000000"/>
              <w:bottom w:val="single" w:sz="16" w:space="0" w:color="000000"/>
            </w:tcBorders>
            <w:shd w:val="clear" w:color="auto" w:fill="FFFFFF"/>
            <w:vAlign w:val="bottom"/>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R</w:t>
            </w:r>
          </w:p>
        </w:tc>
        <w:tc>
          <w:tcPr>
            <w:tcW w:w="1027" w:type="dxa"/>
            <w:tcBorders>
              <w:top w:val="single" w:sz="16" w:space="0" w:color="000000"/>
              <w:bottom w:val="single" w:sz="16" w:space="0" w:color="000000"/>
            </w:tcBorders>
            <w:shd w:val="clear" w:color="auto" w:fill="FFFFFF"/>
            <w:vAlign w:val="bottom"/>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R Square</w:t>
            </w:r>
          </w:p>
        </w:tc>
        <w:tc>
          <w:tcPr>
            <w:tcW w:w="1541" w:type="dxa"/>
            <w:tcBorders>
              <w:top w:val="single" w:sz="16" w:space="0" w:color="000000"/>
              <w:bottom w:val="single" w:sz="16" w:space="0" w:color="000000"/>
            </w:tcBorders>
            <w:shd w:val="clear" w:color="auto" w:fill="FFFFFF"/>
            <w:vAlign w:val="bottom"/>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Adjusted R Square</w:t>
            </w:r>
          </w:p>
        </w:tc>
      </w:tr>
      <w:tr w:rsidR="00BC474B" w:rsidRPr="00266118" w:rsidTr="00BC474B">
        <w:trPr>
          <w:cantSplit/>
          <w:trHeight w:val="188"/>
          <w:jc w:val="center"/>
        </w:trPr>
        <w:tc>
          <w:tcPr>
            <w:tcW w:w="636" w:type="dxa"/>
            <w:tcBorders>
              <w:top w:val="single" w:sz="16" w:space="0" w:color="000000"/>
              <w:left w:val="single" w:sz="16" w:space="0" w:color="000000"/>
              <w:bottom w:val="single" w:sz="16" w:space="0" w:color="000000"/>
              <w:right w:val="single" w:sz="16" w:space="0" w:color="000000"/>
            </w:tcBorders>
            <w:shd w:val="clear" w:color="auto" w:fill="FFFFFF"/>
          </w:tcPr>
          <w:p w:rsidR="00BC474B" w:rsidRPr="00266118" w:rsidRDefault="00BC474B" w:rsidP="00BC474B">
            <w:pPr>
              <w:autoSpaceDE w:val="0"/>
              <w:autoSpaceDN w:val="0"/>
              <w:adjustRightInd w:val="0"/>
              <w:spacing w:line="320" w:lineRule="atLeast"/>
              <w:ind w:left="60" w:right="60"/>
              <w:rPr>
                <w:color w:val="000000"/>
                <w:sz w:val="18"/>
                <w:szCs w:val="18"/>
              </w:rPr>
            </w:pPr>
            <w:r w:rsidRPr="00266118">
              <w:rPr>
                <w:color w:val="000000"/>
                <w:sz w:val="18"/>
                <w:szCs w:val="18"/>
              </w:rPr>
              <w:t>1</w:t>
            </w:r>
          </w:p>
        </w:tc>
        <w:tc>
          <w:tcPr>
            <w:tcW w:w="899" w:type="dxa"/>
            <w:tcBorders>
              <w:top w:val="single" w:sz="16" w:space="0" w:color="000000"/>
              <w:left w:val="single" w:sz="16" w:space="0" w:color="000000"/>
              <w:bottom w:val="single" w:sz="16" w:space="0" w:color="000000"/>
            </w:tcBorders>
            <w:shd w:val="clear" w:color="auto" w:fill="FFFFFF"/>
            <w:vAlign w:val="center"/>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.457</w:t>
            </w:r>
            <w:r w:rsidRPr="00266118">
              <w:rPr>
                <w:color w:val="000000"/>
                <w:sz w:val="18"/>
                <w:szCs w:val="18"/>
                <w:vertAlign w:val="superscript"/>
              </w:rPr>
              <w:t>a</w:t>
            </w:r>
          </w:p>
        </w:tc>
        <w:tc>
          <w:tcPr>
            <w:tcW w:w="1027" w:type="dxa"/>
            <w:tcBorders>
              <w:top w:val="single" w:sz="16" w:space="0" w:color="000000"/>
              <w:bottom w:val="single" w:sz="16" w:space="0" w:color="000000"/>
            </w:tcBorders>
            <w:shd w:val="clear" w:color="auto" w:fill="FFFFFF"/>
            <w:vAlign w:val="center"/>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.209</w:t>
            </w:r>
          </w:p>
        </w:tc>
        <w:tc>
          <w:tcPr>
            <w:tcW w:w="1541" w:type="dxa"/>
            <w:tcBorders>
              <w:top w:val="single" w:sz="16" w:space="0" w:color="000000"/>
              <w:bottom w:val="single" w:sz="16" w:space="0" w:color="000000"/>
            </w:tcBorders>
            <w:shd w:val="clear" w:color="auto" w:fill="FFFFFF"/>
            <w:vAlign w:val="center"/>
          </w:tcPr>
          <w:p w:rsidR="00BC474B" w:rsidRPr="00266118" w:rsidRDefault="00BC474B" w:rsidP="00BC474B">
            <w:pPr>
              <w:autoSpaceDE w:val="0"/>
              <w:autoSpaceDN w:val="0"/>
              <w:adjustRightInd w:val="0"/>
              <w:spacing w:line="320" w:lineRule="atLeast"/>
              <w:ind w:left="60" w:right="60"/>
              <w:jc w:val="center"/>
              <w:rPr>
                <w:color w:val="000000"/>
                <w:sz w:val="18"/>
                <w:szCs w:val="18"/>
              </w:rPr>
            </w:pPr>
            <w:r w:rsidRPr="00266118">
              <w:rPr>
                <w:color w:val="000000"/>
                <w:sz w:val="18"/>
                <w:szCs w:val="18"/>
              </w:rPr>
              <w:t>.186</w:t>
            </w:r>
          </w:p>
        </w:tc>
      </w:tr>
    </w:tbl>
    <w:p w:rsidR="00ED4BC1" w:rsidRPr="00266118" w:rsidRDefault="00ED4BC1" w:rsidP="00BC474B">
      <w:pPr>
        <w:pStyle w:val="ListParagraph"/>
        <w:spacing w:line="240" w:lineRule="auto"/>
        <w:jc w:val="both"/>
        <w:rPr>
          <w:rFonts w:eastAsia="Times New Roman"/>
          <w:lang w:eastAsia="id-ID"/>
        </w:rPr>
      </w:pPr>
    </w:p>
    <w:p w:rsidR="00BC474B" w:rsidRPr="00266118" w:rsidRDefault="00BC474B" w:rsidP="00ED4BC1">
      <w:pPr>
        <w:pStyle w:val="ListParagraph"/>
        <w:spacing w:line="240" w:lineRule="auto"/>
        <w:ind w:left="0" w:right="566"/>
        <w:jc w:val="both"/>
        <w:rPr>
          <w:sz w:val="22"/>
        </w:rPr>
      </w:pPr>
      <w:r w:rsidRPr="00266118">
        <w:rPr>
          <w:rFonts w:eastAsia="Times New Roman"/>
          <w:sz w:val="22"/>
          <w:lang w:eastAsia="id-ID"/>
        </w:rPr>
        <w:t xml:space="preserve">Koefisien </w:t>
      </w:r>
      <w:r w:rsidRPr="00266118">
        <w:rPr>
          <w:sz w:val="22"/>
        </w:rPr>
        <w:t>Adjusted</w:t>
      </w:r>
      <w:r w:rsidRPr="00266118">
        <w:rPr>
          <w:rFonts w:eastAsia="Times New Roman"/>
          <w:sz w:val="22"/>
          <w:lang w:eastAsia="id-ID"/>
        </w:rPr>
        <w:t xml:space="preserve"> R Square = 0,</w:t>
      </w:r>
      <w:r w:rsidRPr="00266118">
        <w:rPr>
          <w:rFonts w:eastAsia="Times New Roman"/>
          <w:sz w:val="22"/>
          <w:lang w:val="en-US" w:eastAsia="id-ID"/>
        </w:rPr>
        <w:t>186</w:t>
      </w:r>
      <w:r w:rsidRPr="00266118">
        <w:rPr>
          <w:rFonts w:eastAsia="Times New Roman"/>
          <w:sz w:val="22"/>
          <w:lang w:eastAsia="id-ID"/>
        </w:rPr>
        <w:t xml:space="preserve"> yang berarti bahwa variabel </w:t>
      </w:r>
      <w:r w:rsidRPr="00266118">
        <w:rPr>
          <w:rFonts w:eastAsia="Times New Roman"/>
          <w:sz w:val="22"/>
          <w:lang w:val="en-US" w:eastAsia="id-ID"/>
        </w:rPr>
        <w:t>kompensasi</w:t>
      </w:r>
      <w:r w:rsidRPr="00266118">
        <w:rPr>
          <w:rFonts w:eastAsia="Times New Roman"/>
          <w:sz w:val="22"/>
          <w:lang w:eastAsia="id-ID"/>
        </w:rPr>
        <w:t xml:space="preserve"> dan </w:t>
      </w:r>
      <w:r w:rsidR="00ED4BC1" w:rsidRPr="00266118">
        <w:rPr>
          <w:rFonts w:eastAsia="Times New Roman"/>
          <w:sz w:val="22"/>
          <w:lang w:val="en-US" w:eastAsia="id-ID"/>
        </w:rPr>
        <w:t>lingkungan kerja</w:t>
      </w:r>
      <w:r w:rsidRPr="00266118">
        <w:rPr>
          <w:rFonts w:eastAsia="Times New Roman"/>
          <w:sz w:val="22"/>
          <w:lang w:eastAsia="id-ID"/>
        </w:rPr>
        <w:t>mempunyai pengaruh yang signifikan terhadap produktivitas</w:t>
      </w:r>
      <w:r w:rsidRPr="00266118">
        <w:rPr>
          <w:rFonts w:eastAsia="Times New Roman"/>
          <w:sz w:val="22"/>
          <w:lang w:val="en-US" w:eastAsia="id-ID"/>
        </w:rPr>
        <w:t>kerja</w:t>
      </w:r>
      <w:r w:rsidRPr="00266118">
        <w:rPr>
          <w:rFonts w:eastAsia="Times New Roman"/>
          <w:sz w:val="22"/>
          <w:lang w:eastAsia="id-ID"/>
        </w:rPr>
        <w:t xml:space="preserve"> determinasi </w:t>
      </w:r>
      <w:r w:rsidRPr="00266118">
        <w:rPr>
          <w:sz w:val="22"/>
        </w:rPr>
        <w:t>Adjusted</w:t>
      </w:r>
      <w:r w:rsidRPr="00266118">
        <w:rPr>
          <w:rFonts w:eastAsia="Times New Roman"/>
          <w:sz w:val="22"/>
          <w:lang w:eastAsia="id-ID"/>
        </w:rPr>
        <w:t xml:space="preserve"> R Square = 0,</w:t>
      </w:r>
      <w:r w:rsidRPr="00266118">
        <w:rPr>
          <w:rFonts w:eastAsia="Times New Roman"/>
          <w:sz w:val="22"/>
          <w:lang w:val="en-US" w:eastAsia="id-ID"/>
        </w:rPr>
        <w:t>816</w:t>
      </w:r>
      <w:r w:rsidRPr="00266118">
        <w:rPr>
          <w:rFonts w:eastAsia="Times New Roman"/>
          <w:sz w:val="22"/>
          <w:lang w:eastAsia="id-ID"/>
        </w:rPr>
        <w:t xml:space="preserve">  hal ini menunjukkan bahwa </w:t>
      </w:r>
      <w:r w:rsidRPr="00266118">
        <w:rPr>
          <w:rFonts w:eastAsia="Times New Roman"/>
          <w:sz w:val="22"/>
          <w:lang w:val="en-US" w:eastAsia="id-ID"/>
        </w:rPr>
        <w:t>18</w:t>
      </w:r>
      <w:r w:rsidRPr="00266118">
        <w:rPr>
          <w:rFonts w:eastAsia="Times New Roman"/>
          <w:sz w:val="22"/>
          <w:lang w:eastAsia="id-ID"/>
        </w:rPr>
        <w:t>,</w:t>
      </w:r>
      <w:r w:rsidRPr="00266118">
        <w:rPr>
          <w:rFonts w:eastAsia="Times New Roman"/>
          <w:sz w:val="22"/>
          <w:lang w:val="en-US" w:eastAsia="id-ID"/>
        </w:rPr>
        <w:t>6</w:t>
      </w:r>
      <w:r w:rsidRPr="00266118">
        <w:rPr>
          <w:rFonts w:eastAsia="Times New Roman"/>
          <w:sz w:val="22"/>
          <w:lang w:eastAsia="id-ID"/>
        </w:rPr>
        <w:t xml:space="preserve">% produktivitas dapat dijelaskan dengan </w:t>
      </w:r>
      <w:r w:rsidRPr="00266118">
        <w:rPr>
          <w:rFonts w:eastAsia="Times New Roman"/>
          <w:sz w:val="22"/>
          <w:lang w:val="en-US" w:eastAsia="id-ID"/>
        </w:rPr>
        <w:t>kompensasi</w:t>
      </w:r>
      <w:r w:rsidRPr="00266118">
        <w:rPr>
          <w:rFonts w:eastAsia="Times New Roman"/>
          <w:sz w:val="22"/>
          <w:lang w:eastAsia="id-ID"/>
        </w:rPr>
        <w:t xml:space="preserve"> dan </w:t>
      </w:r>
      <w:r w:rsidR="00ED4BC1" w:rsidRPr="00266118">
        <w:rPr>
          <w:rFonts w:eastAsia="Times New Roman"/>
          <w:sz w:val="22"/>
          <w:lang w:val="en-US" w:eastAsia="id-ID"/>
        </w:rPr>
        <w:t>lingkungan kerja</w:t>
      </w:r>
      <w:r w:rsidRPr="00266118">
        <w:rPr>
          <w:rFonts w:eastAsia="Times New Roman"/>
          <w:sz w:val="22"/>
          <w:lang w:eastAsia="id-ID"/>
        </w:rPr>
        <w:t xml:space="preserve"> sedangkan sisanya </w:t>
      </w:r>
      <w:r w:rsidRPr="00266118">
        <w:rPr>
          <w:rFonts w:eastAsia="Times New Roman"/>
          <w:sz w:val="22"/>
          <w:lang w:val="en-US" w:eastAsia="id-ID"/>
        </w:rPr>
        <w:t>81</w:t>
      </w:r>
      <w:r w:rsidRPr="00266118">
        <w:rPr>
          <w:rFonts w:eastAsia="Times New Roman"/>
          <w:sz w:val="22"/>
          <w:lang w:eastAsia="id-ID"/>
        </w:rPr>
        <w:t>,</w:t>
      </w:r>
      <w:r w:rsidRPr="00266118">
        <w:rPr>
          <w:rFonts w:eastAsia="Times New Roman"/>
          <w:sz w:val="22"/>
          <w:lang w:val="en-US" w:eastAsia="id-ID"/>
        </w:rPr>
        <w:t>4</w:t>
      </w:r>
      <w:r w:rsidRPr="00266118">
        <w:rPr>
          <w:rFonts w:eastAsia="Times New Roman"/>
          <w:sz w:val="22"/>
          <w:lang w:eastAsia="id-ID"/>
        </w:rPr>
        <w:t>% (100% - 1</w:t>
      </w:r>
      <w:r w:rsidRPr="00266118">
        <w:rPr>
          <w:rFonts w:eastAsia="Times New Roman"/>
          <w:sz w:val="22"/>
          <w:lang w:val="en-US" w:eastAsia="id-ID"/>
        </w:rPr>
        <w:t>8</w:t>
      </w:r>
      <w:r w:rsidRPr="00266118">
        <w:rPr>
          <w:rFonts w:eastAsia="Times New Roman"/>
          <w:sz w:val="22"/>
          <w:lang w:eastAsia="id-ID"/>
        </w:rPr>
        <w:t>,</w:t>
      </w:r>
      <w:r w:rsidRPr="00266118">
        <w:rPr>
          <w:rFonts w:eastAsia="Times New Roman"/>
          <w:sz w:val="22"/>
          <w:lang w:val="en-US" w:eastAsia="id-ID"/>
        </w:rPr>
        <w:t>6</w:t>
      </w:r>
      <w:r w:rsidRPr="00266118">
        <w:rPr>
          <w:rFonts w:eastAsia="Times New Roman"/>
          <w:sz w:val="22"/>
          <w:lang w:eastAsia="id-ID"/>
        </w:rPr>
        <w:t xml:space="preserve"> %) dapat dijelaskan oleh faktor-faktor lain.</w:t>
      </w:r>
    </w:p>
    <w:p w:rsidR="00ED4BC1" w:rsidRPr="00266118" w:rsidRDefault="00ED4BC1" w:rsidP="00BC474B">
      <w:pPr>
        <w:pStyle w:val="ListParagraph"/>
        <w:autoSpaceDE w:val="0"/>
        <w:autoSpaceDN w:val="0"/>
        <w:adjustRightInd w:val="0"/>
        <w:spacing w:after="120" w:line="240" w:lineRule="auto"/>
        <w:jc w:val="both"/>
        <w:rPr>
          <w:b/>
          <w:sz w:val="22"/>
        </w:rPr>
      </w:pPr>
    </w:p>
    <w:p w:rsidR="00BC474B" w:rsidRPr="00266118" w:rsidRDefault="00BC474B" w:rsidP="00ED4BC1">
      <w:pPr>
        <w:pStyle w:val="ListParagraph"/>
        <w:autoSpaceDE w:val="0"/>
        <w:autoSpaceDN w:val="0"/>
        <w:adjustRightInd w:val="0"/>
        <w:spacing w:after="120" w:line="240" w:lineRule="auto"/>
        <w:ind w:left="0" w:right="566"/>
        <w:jc w:val="both"/>
        <w:rPr>
          <w:b/>
          <w:sz w:val="22"/>
        </w:rPr>
      </w:pPr>
      <w:r w:rsidRPr="00266118">
        <w:rPr>
          <w:b/>
          <w:sz w:val="22"/>
        </w:rPr>
        <w:t>Uji statistik F</w:t>
      </w:r>
    </w:p>
    <w:p w:rsidR="00BC474B" w:rsidRPr="00266118" w:rsidRDefault="00BC474B" w:rsidP="00ED4BC1">
      <w:pPr>
        <w:pStyle w:val="ListParagraph"/>
        <w:autoSpaceDE w:val="0"/>
        <w:autoSpaceDN w:val="0"/>
        <w:adjustRightInd w:val="0"/>
        <w:spacing w:line="240" w:lineRule="auto"/>
        <w:ind w:left="0" w:right="566"/>
        <w:jc w:val="both"/>
        <w:rPr>
          <w:sz w:val="22"/>
        </w:rPr>
      </w:pPr>
      <w:r w:rsidRPr="00266118">
        <w:rPr>
          <w:sz w:val="22"/>
        </w:rPr>
        <w:t>Signifikansi model regresi secara simultan di uji dengan melihat nilai signifikansi (sig) dimana jika nilai sig di bawah 0,05 maka variabel independen berpengaruhterhadap variabel dependen.</w:t>
      </w:r>
    </w:p>
    <w:tbl>
      <w:tblPr>
        <w:tblW w:w="3961"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4"/>
        <w:gridCol w:w="1376"/>
        <w:gridCol w:w="1057"/>
        <w:gridCol w:w="744"/>
      </w:tblGrid>
      <w:tr w:rsidR="00BC474B" w:rsidRPr="00266118" w:rsidTr="00BC474B">
        <w:trPr>
          <w:cantSplit/>
          <w:trHeight w:val="258"/>
          <w:jc w:val="center"/>
        </w:trPr>
        <w:tc>
          <w:tcPr>
            <w:tcW w:w="2160" w:type="dxa"/>
            <w:gridSpan w:val="2"/>
            <w:tcBorders>
              <w:top w:val="single" w:sz="16" w:space="0" w:color="000000"/>
              <w:left w:val="single" w:sz="16" w:space="0" w:color="000000"/>
              <w:bottom w:val="single" w:sz="16" w:space="0" w:color="000000"/>
              <w:right w:val="nil"/>
            </w:tcBorders>
            <w:shd w:val="clear" w:color="auto" w:fill="FFFFFF"/>
            <w:vAlign w:val="bottom"/>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Model</w:t>
            </w:r>
          </w:p>
        </w:tc>
        <w:tc>
          <w:tcPr>
            <w:tcW w:w="1057" w:type="dxa"/>
            <w:tcBorders>
              <w:top w:val="single" w:sz="16" w:space="0" w:color="000000"/>
              <w:bottom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rPr>
              <w:t>F</w:t>
            </w:r>
          </w:p>
        </w:tc>
        <w:tc>
          <w:tcPr>
            <w:tcW w:w="744" w:type="dxa"/>
            <w:tcBorders>
              <w:top w:val="single" w:sz="16" w:space="0" w:color="000000"/>
              <w:bottom w:val="single" w:sz="16" w:space="0" w:color="000000"/>
              <w:right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rPr>
              <w:t>Sig.</w:t>
            </w:r>
          </w:p>
        </w:tc>
      </w:tr>
      <w:tr w:rsidR="00BC474B" w:rsidRPr="00266118" w:rsidTr="00BC474B">
        <w:trPr>
          <w:cantSplit/>
          <w:trHeight w:val="455"/>
          <w:jc w:val="center"/>
        </w:trPr>
        <w:tc>
          <w:tcPr>
            <w:tcW w:w="784" w:type="dxa"/>
            <w:vMerge w:val="restart"/>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1</w:t>
            </w:r>
          </w:p>
        </w:tc>
        <w:tc>
          <w:tcPr>
            <w:tcW w:w="1376" w:type="dxa"/>
            <w:tcBorders>
              <w:top w:val="single" w:sz="16" w:space="0" w:color="000000"/>
              <w:left w:val="nil"/>
              <w:bottom w:val="nil"/>
              <w:right w:val="single" w:sz="16" w:space="0" w:color="000000"/>
            </w:tcBorders>
            <w:shd w:val="clear" w:color="auto" w:fill="FFFFFF"/>
          </w:tcPr>
          <w:p w:rsidR="00BC474B" w:rsidRPr="00266118" w:rsidRDefault="00BC474B" w:rsidP="00BC474B">
            <w:pPr>
              <w:autoSpaceDE w:val="0"/>
              <w:autoSpaceDN w:val="0"/>
              <w:adjustRightInd w:val="0"/>
              <w:spacing w:line="240" w:lineRule="auto"/>
              <w:ind w:left="-310" w:right="60" w:firstLine="310"/>
              <w:rPr>
                <w:color w:val="000000"/>
              </w:rPr>
            </w:pPr>
            <w:r w:rsidRPr="00266118">
              <w:rPr>
                <w:color w:val="000000"/>
              </w:rPr>
              <w:t>Regression</w:t>
            </w:r>
          </w:p>
        </w:tc>
        <w:tc>
          <w:tcPr>
            <w:tcW w:w="1057" w:type="dxa"/>
            <w:tcBorders>
              <w:top w:val="single" w:sz="16" w:space="0" w:color="000000"/>
              <w:bottom w:val="nil"/>
            </w:tcBorders>
            <w:shd w:val="clear" w:color="auto" w:fill="FFFFFF"/>
            <w:vAlign w:val="center"/>
          </w:tcPr>
          <w:p w:rsidR="00BC474B" w:rsidRPr="00266118" w:rsidRDefault="00BC474B" w:rsidP="00BC474B">
            <w:pPr>
              <w:autoSpaceDE w:val="0"/>
              <w:autoSpaceDN w:val="0"/>
              <w:adjustRightInd w:val="0"/>
              <w:spacing w:line="240" w:lineRule="auto"/>
              <w:ind w:left="60" w:right="60"/>
              <w:jc w:val="right"/>
              <w:rPr>
                <w:color w:val="000000"/>
                <w:lang w:val="en-US"/>
              </w:rPr>
            </w:pPr>
            <w:r w:rsidRPr="00266118">
              <w:rPr>
                <w:color w:val="000000"/>
                <w:sz w:val="18"/>
                <w:szCs w:val="18"/>
              </w:rPr>
              <w:t>9.129</w:t>
            </w:r>
          </w:p>
        </w:tc>
        <w:tc>
          <w:tcPr>
            <w:tcW w:w="744" w:type="dxa"/>
            <w:tcBorders>
              <w:top w:val="single" w:sz="16" w:space="0" w:color="000000"/>
              <w:bottom w:val="nil"/>
              <w:right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ind w:left="60" w:right="60"/>
              <w:jc w:val="right"/>
              <w:rPr>
                <w:color w:val="000000"/>
              </w:rPr>
            </w:pPr>
            <w:r w:rsidRPr="00266118">
              <w:rPr>
                <w:color w:val="000000"/>
              </w:rPr>
              <w:t>,000</w:t>
            </w:r>
            <w:r w:rsidRPr="00266118">
              <w:rPr>
                <w:color w:val="000000"/>
                <w:vertAlign w:val="superscript"/>
              </w:rPr>
              <w:t>b</w:t>
            </w:r>
          </w:p>
        </w:tc>
      </w:tr>
      <w:tr w:rsidR="00BC474B" w:rsidRPr="00266118" w:rsidTr="00BC474B">
        <w:trPr>
          <w:cantSplit/>
          <w:trHeight w:val="146"/>
          <w:jc w:val="center"/>
        </w:trPr>
        <w:tc>
          <w:tcPr>
            <w:tcW w:w="784"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rPr>
                <w:color w:val="000000"/>
              </w:rPr>
            </w:pPr>
          </w:p>
        </w:tc>
        <w:tc>
          <w:tcPr>
            <w:tcW w:w="1376" w:type="dxa"/>
            <w:tcBorders>
              <w:top w:val="nil"/>
              <w:left w:val="nil"/>
              <w:bottom w:val="nil"/>
              <w:right w:val="single" w:sz="16" w:space="0" w:color="000000"/>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Residual</w:t>
            </w:r>
          </w:p>
        </w:tc>
        <w:tc>
          <w:tcPr>
            <w:tcW w:w="1057" w:type="dxa"/>
            <w:tcBorders>
              <w:top w:val="nil"/>
              <w:bottom w:val="nil"/>
            </w:tcBorders>
            <w:shd w:val="clear" w:color="auto" w:fill="FFFFFF"/>
            <w:vAlign w:val="center"/>
          </w:tcPr>
          <w:p w:rsidR="00BC474B" w:rsidRPr="00266118" w:rsidRDefault="00BC474B" w:rsidP="00BC474B">
            <w:pPr>
              <w:autoSpaceDE w:val="0"/>
              <w:autoSpaceDN w:val="0"/>
              <w:adjustRightInd w:val="0"/>
              <w:spacing w:line="240" w:lineRule="auto"/>
            </w:pPr>
          </w:p>
        </w:tc>
        <w:tc>
          <w:tcPr>
            <w:tcW w:w="744" w:type="dxa"/>
            <w:tcBorders>
              <w:top w:val="nil"/>
              <w:bottom w:val="nil"/>
              <w:right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pPr>
          </w:p>
        </w:tc>
      </w:tr>
      <w:tr w:rsidR="00BC474B" w:rsidRPr="00266118" w:rsidTr="00BC474B">
        <w:trPr>
          <w:cantSplit/>
          <w:trHeight w:val="146"/>
          <w:jc w:val="center"/>
        </w:trPr>
        <w:tc>
          <w:tcPr>
            <w:tcW w:w="784"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pPr>
          </w:p>
        </w:tc>
        <w:tc>
          <w:tcPr>
            <w:tcW w:w="1376" w:type="dxa"/>
            <w:tcBorders>
              <w:top w:val="nil"/>
              <w:left w:val="nil"/>
              <w:bottom w:val="single" w:sz="16" w:space="0" w:color="000000"/>
              <w:right w:val="single" w:sz="16" w:space="0" w:color="000000"/>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Total</w:t>
            </w:r>
          </w:p>
        </w:tc>
        <w:tc>
          <w:tcPr>
            <w:tcW w:w="1057" w:type="dxa"/>
            <w:tcBorders>
              <w:top w:val="nil"/>
              <w:bottom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pPr>
          </w:p>
        </w:tc>
        <w:tc>
          <w:tcPr>
            <w:tcW w:w="744" w:type="dxa"/>
            <w:tcBorders>
              <w:top w:val="nil"/>
              <w:bottom w:val="single" w:sz="16" w:space="0" w:color="000000"/>
              <w:right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pPr>
          </w:p>
        </w:tc>
      </w:tr>
    </w:tbl>
    <w:p w:rsidR="00BC474B" w:rsidRPr="00266118" w:rsidRDefault="00BC474B" w:rsidP="00ED4BC1">
      <w:pPr>
        <w:pStyle w:val="ListParagraph"/>
        <w:autoSpaceDE w:val="0"/>
        <w:autoSpaceDN w:val="0"/>
        <w:adjustRightInd w:val="0"/>
        <w:spacing w:line="240" w:lineRule="auto"/>
        <w:ind w:left="0"/>
        <w:jc w:val="center"/>
      </w:pPr>
      <w:r w:rsidRPr="00266118">
        <w:t>(Sumber : Data output SPSS, diolah 2017)</w:t>
      </w:r>
    </w:p>
    <w:p w:rsidR="00BC474B" w:rsidRPr="00266118" w:rsidRDefault="00BC474B" w:rsidP="00BC474B">
      <w:pPr>
        <w:pStyle w:val="ListParagraph"/>
        <w:autoSpaceDE w:val="0"/>
        <w:autoSpaceDN w:val="0"/>
        <w:adjustRightInd w:val="0"/>
        <w:spacing w:line="240" w:lineRule="auto"/>
        <w:jc w:val="both"/>
      </w:pPr>
    </w:p>
    <w:p w:rsidR="00BC474B" w:rsidRPr="00266118" w:rsidRDefault="00BC474B" w:rsidP="00ED4BC1">
      <w:pPr>
        <w:pStyle w:val="ListParagraph"/>
        <w:autoSpaceDE w:val="0"/>
        <w:autoSpaceDN w:val="0"/>
        <w:adjustRightInd w:val="0"/>
        <w:spacing w:line="240" w:lineRule="auto"/>
        <w:ind w:left="0" w:right="566"/>
        <w:jc w:val="both"/>
        <w:rPr>
          <w:sz w:val="22"/>
          <w:lang w:val="en-US"/>
        </w:rPr>
      </w:pPr>
      <w:r w:rsidRPr="00266118">
        <w:rPr>
          <w:sz w:val="22"/>
        </w:rPr>
        <w:lastRenderedPageBreak/>
        <w:t>Dari data output diatas menunjukan bahwa F hitung sebesar 9,129 dengan nilai F tabel sebesar 3,13 dan nilai signifikan sebesar 0,000 dengan tingkat signifikansi yang digunakan sebesar 0,05 (5%). Nilai F hitung&gt;nilai F table serta tingkat signifikansi yang lebih kecildari 0,05 menunjukan bahwa model penelitian dengan variabel</w:t>
      </w:r>
      <w:r w:rsidR="00ED4BC1" w:rsidRPr="00266118">
        <w:rPr>
          <w:sz w:val="22"/>
        </w:rPr>
        <w:t xml:space="preserve"> </w:t>
      </w:r>
      <w:r w:rsidRPr="00266118">
        <w:rPr>
          <w:sz w:val="22"/>
        </w:rPr>
        <w:t>independen kompensasi dan lingkungan kerja secara bersama-sama mempengaruhi variable dependen yaitu produktivitas kerja karyawan.</w:t>
      </w:r>
    </w:p>
    <w:p w:rsidR="00BC474B" w:rsidRPr="00266118" w:rsidRDefault="00BC474B" w:rsidP="00BC474B">
      <w:pPr>
        <w:pStyle w:val="ListParagraph"/>
        <w:autoSpaceDE w:val="0"/>
        <w:autoSpaceDN w:val="0"/>
        <w:adjustRightInd w:val="0"/>
        <w:spacing w:line="240" w:lineRule="auto"/>
        <w:jc w:val="both"/>
        <w:rPr>
          <w:lang w:val="en-US"/>
        </w:rPr>
      </w:pPr>
    </w:p>
    <w:p w:rsidR="00BC474B" w:rsidRPr="00266118" w:rsidRDefault="00BC474B" w:rsidP="00ED4BC1">
      <w:pPr>
        <w:pStyle w:val="ListParagraph"/>
        <w:autoSpaceDE w:val="0"/>
        <w:autoSpaceDN w:val="0"/>
        <w:adjustRightInd w:val="0"/>
        <w:spacing w:line="240" w:lineRule="auto"/>
        <w:ind w:left="0"/>
        <w:jc w:val="center"/>
        <w:rPr>
          <w:b/>
        </w:rPr>
      </w:pPr>
      <w:r w:rsidRPr="00266118">
        <w:rPr>
          <w:b/>
        </w:rPr>
        <w:t>Uji statistik T</w:t>
      </w:r>
    </w:p>
    <w:tbl>
      <w:tblPr>
        <w:tblW w:w="4048"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12"/>
        <w:gridCol w:w="1712"/>
        <w:gridCol w:w="855"/>
        <w:gridCol w:w="1169"/>
      </w:tblGrid>
      <w:tr w:rsidR="00BC474B" w:rsidRPr="00266118" w:rsidTr="00ED4BC1">
        <w:trPr>
          <w:cantSplit/>
          <w:trHeight w:val="276"/>
          <w:jc w:val="center"/>
        </w:trPr>
        <w:tc>
          <w:tcPr>
            <w:tcW w:w="2024" w:type="dxa"/>
            <w:gridSpan w:val="2"/>
            <w:vMerge w:val="restart"/>
            <w:tcBorders>
              <w:top w:val="single" w:sz="16" w:space="0" w:color="000000"/>
              <w:left w:val="single" w:sz="16" w:space="0" w:color="000000"/>
              <w:bottom w:val="nil"/>
              <w:right w:val="nil"/>
            </w:tcBorders>
            <w:shd w:val="clear" w:color="auto" w:fill="FFFFFF"/>
            <w:vAlign w:val="bottom"/>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Model</w:t>
            </w:r>
          </w:p>
        </w:tc>
        <w:tc>
          <w:tcPr>
            <w:tcW w:w="855" w:type="dxa"/>
            <w:vMerge w:val="restart"/>
            <w:tcBorders>
              <w:top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rPr>
              <w:t>T</w:t>
            </w:r>
          </w:p>
        </w:tc>
        <w:tc>
          <w:tcPr>
            <w:tcW w:w="1169" w:type="dxa"/>
            <w:vMerge w:val="restart"/>
            <w:tcBorders>
              <w:top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rPr>
              <w:t>Sig.</w:t>
            </w:r>
          </w:p>
        </w:tc>
      </w:tr>
      <w:tr w:rsidR="00BC474B" w:rsidRPr="00266118" w:rsidTr="00ED4BC1">
        <w:trPr>
          <w:cantSplit/>
          <w:trHeight w:val="279"/>
          <w:jc w:val="center"/>
        </w:trPr>
        <w:tc>
          <w:tcPr>
            <w:tcW w:w="2024" w:type="dxa"/>
            <w:gridSpan w:val="2"/>
            <w:vMerge/>
            <w:tcBorders>
              <w:top w:val="single" w:sz="16" w:space="0" w:color="000000"/>
              <w:left w:val="single" w:sz="16" w:space="0" w:color="000000"/>
              <w:bottom w:val="nil"/>
              <w:right w:val="nil"/>
            </w:tcBorders>
            <w:shd w:val="clear" w:color="auto" w:fill="FFFFFF"/>
            <w:vAlign w:val="bottom"/>
          </w:tcPr>
          <w:p w:rsidR="00BC474B" w:rsidRPr="00266118" w:rsidRDefault="00BC474B" w:rsidP="00BC474B">
            <w:pPr>
              <w:autoSpaceDE w:val="0"/>
              <w:autoSpaceDN w:val="0"/>
              <w:adjustRightInd w:val="0"/>
              <w:spacing w:line="240" w:lineRule="auto"/>
              <w:rPr>
                <w:color w:val="000000"/>
              </w:rPr>
            </w:pPr>
          </w:p>
        </w:tc>
        <w:tc>
          <w:tcPr>
            <w:tcW w:w="855" w:type="dxa"/>
            <w:vMerge/>
            <w:tcBorders>
              <w:top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rPr>
                <w:color w:val="000000"/>
              </w:rPr>
            </w:pPr>
          </w:p>
        </w:tc>
        <w:tc>
          <w:tcPr>
            <w:tcW w:w="1169" w:type="dxa"/>
            <w:vMerge/>
            <w:tcBorders>
              <w:top w:val="single" w:sz="16" w:space="0" w:color="000000"/>
            </w:tcBorders>
            <w:shd w:val="clear" w:color="auto" w:fill="FFFFFF"/>
            <w:vAlign w:val="bottom"/>
          </w:tcPr>
          <w:p w:rsidR="00BC474B" w:rsidRPr="00266118" w:rsidRDefault="00BC474B" w:rsidP="00BC474B">
            <w:pPr>
              <w:autoSpaceDE w:val="0"/>
              <w:autoSpaceDN w:val="0"/>
              <w:adjustRightInd w:val="0"/>
              <w:spacing w:line="240" w:lineRule="auto"/>
              <w:rPr>
                <w:color w:val="000000"/>
              </w:rPr>
            </w:pPr>
          </w:p>
        </w:tc>
      </w:tr>
      <w:tr w:rsidR="00BC474B" w:rsidRPr="00266118" w:rsidTr="00ED4BC1">
        <w:trPr>
          <w:cantSplit/>
          <w:trHeight w:val="269"/>
          <w:jc w:val="center"/>
        </w:trPr>
        <w:tc>
          <w:tcPr>
            <w:tcW w:w="312" w:type="dxa"/>
            <w:vMerge w:val="restart"/>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1</w:t>
            </w:r>
          </w:p>
        </w:tc>
        <w:tc>
          <w:tcPr>
            <w:tcW w:w="1712" w:type="dxa"/>
            <w:tcBorders>
              <w:top w:val="single" w:sz="16" w:space="0" w:color="000000"/>
              <w:left w:val="nil"/>
              <w:bottom w:val="nil"/>
              <w:right w:val="single" w:sz="16" w:space="0" w:color="000000"/>
            </w:tcBorders>
            <w:shd w:val="clear" w:color="auto" w:fill="FFFFFF"/>
          </w:tcPr>
          <w:p w:rsidR="00BC474B" w:rsidRPr="00266118" w:rsidRDefault="00BC474B" w:rsidP="00BC474B">
            <w:pPr>
              <w:autoSpaceDE w:val="0"/>
              <w:autoSpaceDN w:val="0"/>
              <w:adjustRightInd w:val="0"/>
              <w:spacing w:line="240" w:lineRule="auto"/>
              <w:ind w:left="60" w:right="60"/>
              <w:rPr>
                <w:color w:val="000000"/>
              </w:rPr>
            </w:pPr>
            <w:r w:rsidRPr="00266118">
              <w:rPr>
                <w:color w:val="000000"/>
              </w:rPr>
              <w:t>(Constant)</w:t>
            </w:r>
          </w:p>
        </w:tc>
        <w:tc>
          <w:tcPr>
            <w:tcW w:w="855" w:type="dxa"/>
            <w:tcBorders>
              <w:top w:val="single" w:sz="16" w:space="0" w:color="000000"/>
              <w:bottom w:val="nil"/>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1.658</w:t>
            </w:r>
          </w:p>
        </w:tc>
        <w:tc>
          <w:tcPr>
            <w:tcW w:w="1169" w:type="dxa"/>
            <w:tcBorders>
              <w:top w:val="single" w:sz="16" w:space="0" w:color="000000"/>
              <w:bottom w:val="nil"/>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.102</w:t>
            </w:r>
          </w:p>
        </w:tc>
      </w:tr>
      <w:tr w:rsidR="00BC474B" w:rsidRPr="00266118" w:rsidTr="00ED4BC1">
        <w:trPr>
          <w:cantSplit/>
          <w:trHeight w:val="88"/>
          <w:jc w:val="center"/>
        </w:trPr>
        <w:tc>
          <w:tcPr>
            <w:tcW w:w="312"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pPr>
          </w:p>
        </w:tc>
        <w:tc>
          <w:tcPr>
            <w:tcW w:w="1712" w:type="dxa"/>
            <w:tcBorders>
              <w:top w:val="nil"/>
              <w:left w:val="nil"/>
              <w:bottom w:val="nil"/>
              <w:right w:val="single" w:sz="16" w:space="0" w:color="000000"/>
            </w:tcBorders>
            <w:shd w:val="clear" w:color="auto" w:fill="FFFFFF"/>
          </w:tcPr>
          <w:p w:rsidR="00BC474B" w:rsidRPr="00266118" w:rsidRDefault="00BC474B" w:rsidP="00BC474B">
            <w:pPr>
              <w:autoSpaceDE w:val="0"/>
              <w:autoSpaceDN w:val="0"/>
              <w:adjustRightInd w:val="0"/>
              <w:spacing w:line="240" w:lineRule="auto"/>
              <w:ind w:left="60" w:right="60"/>
              <w:rPr>
                <w:color w:val="000000"/>
                <w:lang w:val="en-US"/>
              </w:rPr>
            </w:pPr>
            <w:r w:rsidRPr="00266118">
              <w:rPr>
                <w:color w:val="000000"/>
                <w:lang w:val="en-US"/>
              </w:rPr>
              <w:t>kompensasi</w:t>
            </w:r>
          </w:p>
        </w:tc>
        <w:tc>
          <w:tcPr>
            <w:tcW w:w="855" w:type="dxa"/>
            <w:tcBorders>
              <w:top w:val="nil"/>
              <w:bottom w:val="nil"/>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2.986</w:t>
            </w:r>
          </w:p>
        </w:tc>
        <w:tc>
          <w:tcPr>
            <w:tcW w:w="1169" w:type="dxa"/>
            <w:tcBorders>
              <w:top w:val="nil"/>
              <w:bottom w:val="nil"/>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.004</w:t>
            </w:r>
          </w:p>
        </w:tc>
      </w:tr>
      <w:tr w:rsidR="00BC474B" w:rsidRPr="00266118" w:rsidTr="00ED4BC1">
        <w:trPr>
          <w:cantSplit/>
          <w:trHeight w:val="88"/>
          <w:jc w:val="center"/>
        </w:trPr>
        <w:tc>
          <w:tcPr>
            <w:tcW w:w="312" w:type="dxa"/>
            <w:vMerge/>
            <w:tcBorders>
              <w:top w:val="single" w:sz="16" w:space="0" w:color="000000"/>
              <w:left w:val="single" w:sz="16" w:space="0" w:color="000000"/>
              <w:bottom w:val="single" w:sz="16" w:space="0" w:color="000000"/>
              <w:right w:val="nil"/>
            </w:tcBorders>
            <w:shd w:val="clear" w:color="auto" w:fill="FFFFFF"/>
          </w:tcPr>
          <w:p w:rsidR="00BC474B" w:rsidRPr="00266118" w:rsidRDefault="00BC474B" w:rsidP="00BC474B">
            <w:pPr>
              <w:autoSpaceDE w:val="0"/>
              <w:autoSpaceDN w:val="0"/>
              <w:adjustRightInd w:val="0"/>
              <w:spacing w:line="240" w:lineRule="auto"/>
              <w:rPr>
                <w:color w:val="000000"/>
              </w:rPr>
            </w:pPr>
          </w:p>
        </w:tc>
        <w:tc>
          <w:tcPr>
            <w:tcW w:w="1712" w:type="dxa"/>
            <w:tcBorders>
              <w:top w:val="nil"/>
              <w:left w:val="nil"/>
              <w:bottom w:val="single" w:sz="16" w:space="0" w:color="000000"/>
              <w:right w:val="single" w:sz="16" w:space="0" w:color="000000"/>
            </w:tcBorders>
            <w:shd w:val="clear" w:color="auto" w:fill="FFFFFF"/>
          </w:tcPr>
          <w:p w:rsidR="00BC474B" w:rsidRPr="00266118" w:rsidRDefault="00ED4BC1" w:rsidP="00BC474B">
            <w:pPr>
              <w:autoSpaceDE w:val="0"/>
              <w:autoSpaceDN w:val="0"/>
              <w:adjustRightInd w:val="0"/>
              <w:spacing w:line="240" w:lineRule="auto"/>
              <w:ind w:left="60" w:right="60"/>
              <w:rPr>
                <w:color w:val="000000"/>
                <w:lang w:val="en-US"/>
              </w:rPr>
            </w:pPr>
            <w:r w:rsidRPr="00266118">
              <w:rPr>
                <w:color w:val="000000"/>
                <w:lang w:val="en-US"/>
              </w:rPr>
              <w:t>Lingkungan kerja</w:t>
            </w:r>
          </w:p>
        </w:tc>
        <w:tc>
          <w:tcPr>
            <w:tcW w:w="855" w:type="dxa"/>
            <w:tcBorders>
              <w:top w:val="nil"/>
              <w:bottom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2.287</w:t>
            </w:r>
          </w:p>
        </w:tc>
        <w:tc>
          <w:tcPr>
            <w:tcW w:w="1169" w:type="dxa"/>
            <w:tcBorders>
              <w:top w:val="nil"/>
              <w:bottom w:val="single" w:sz="16" w:space="0" w:color="000000"/>
            </w:tcBorders>
            <w:shd w:val="clear" w:color="auto" w:fill="FFFFFF"/>
            <w:vAlign w:val="center"/>
          </w:tcPr>
          <w:p w:rsidR="00BC474B" w:rsidRPr="00266118" w:rsidRDefault="00BC474B" w:rsidP="00BC474B">
            <w:pPr>
              <w:autoSpaceDE w:val="0"/>
              <w:autoSpaceDN w:val="0"/>
              <w:adjustRightInd w:val="0"/>
              <w:spacing w:line="240" w:lineRule="auto"/>
              <w:ind w:left="60" w:right="60"/>
              <w:jc w:val="center"/>
              <w:rPr>
                <w:color w:val="000000"/>
              </w:rPr>
            </w:pPr>
            <w:r w:rsidRPr="00266118">
              <w:rPr>
                <w:color w:val="000000"/>
                <w:sz w:val="18"/>
                <w:szCs w:val="18"/>
              </w:rPr>
              <w:t>.025</w:t>
            </w:r>
          </w:p>
        </w:tc>
      </w:tr>
    </w:tbl>
    <w:p w:rsidR="00BC474B" w:rsidRPr="00266118" w:rsidRDefault="00BC474B" w:rsidP="00ED4BC1">
      <w:pPr>
        <w:pStyle w:val="ListParagraph"/>
        <w:autoSpaceDE w:val="0"/>
        <w:autoSpaceDN w:val="0"/>
        <w:adjustRightInd w:val="0"/>
        <w:spacing w:after="120" w:line="240" w:lineRule="auto"/>
        <w:ind w:left="0"/>
        <w:jc w:val="center"/>
      </w:pPr>
      <w:r w:rsidRPr="00266118">
        <w:t>(Sumber : Data output SPSS, diolah 2017)</w:t>
      </w:r>
    </w:p>
    <w:p w:rsidR="00ED4BC1" w:rsidRPr="00266118" w:rsidRDefault="00ED4BC1" w:rsidP="00ED4BC1">
      <w:pPr>
        <w:pStyle w:val="ListParagraph"/>
        <w:autoSpaceDE w:val="0"/>
        <w:autoSpaceDN w:val="0"/>
        <w:adjustRightInd w:val="0"/>
        <w:spacing w:after="120" w:line="240" w:lineRule="auto"/>
        <w:ind w:left="0"/>
        <w:jc w:val="center"/>
      </w:pPr>
    </w:p>
    <w:p w:rsidR="00BC474B" w:rsidRPr="00266118" w:rsidRDefault="00BC474B" w:rsidP="00ED4BC1">
      <w:pPr>
        <w:pStyle w:val="ListParagraph"/>
        <w:autoSpaceDE w:val="0"/>
        <w:autoSpaceDN w:val="0"/>
        <w:adjustRightInd w:val="0"/>
        <w:spacing w:line="240" w:lineRule="auto"/>
        <w:ind w:left="0" w:right="566"/>
        <w:jc w:val="both"/>
        <w:rPr>
          <w:sz w:val="22"/>
        </w:rPr>
      </w:pPr>
      <w:r w:rsidRPr="00266118">
        <w:rPr>
          <w:sz w:val="22"/>
        </w:rPr>
        <w:t>Berdasarkan Hasil uji statistik t dapat diketahui bahwa:</w:t>
      </w:r>
    </w:p>
    <w:p w:rsidR="00ED4BC1" w:rsidRPr="00266118" w:rsidRDefault="00BC474B" w:rsidP="00ED4BC1">
      <w:pPr>
        <w:autoSpaceDE w:val="0"/>
        <w:autoSpaceDN w:val="0"/>
        <w:adjustRightInd w:val="0"/>
        <w:spacing w:line="240" w:lineRule="auto"/>
        <w:ind w:right="566"/>
        <w:jc w:val="both"/>
        <w:rPr>
          <w:sz w:val="22"/>
          <w:lang w:val="en-US"/>
        </w:rPr>
      </w:pPr>
      <w:r w:rsidRPr="00266118">
        <w:rPr>
          <w:sz w:val="22"/>
        </w:rPr>
        <w:t>Hasil uji variabel independen pertama (X1) jumlah kompensasi memiliki nilai thitung 2,986dengan tingkat signifikansi 0,004. Jumlah sampel penelitian sebanyak 72 dengan jumlah variabel independen dua, taraf signifikansi 0,05 pengujian satu arah diperoleh ttabel sebesar 1,66berdasarkan hasil tersebut thitung &gt; ttabel, tingkat signifikansi dibawah 0,05 serta nilai positif 2,986</w:t>
      </w:r>
      <w:r w:rsidR="00ED4BC1" w:rsidRPr="00266118">
        <w:rPr>
          <w:sz w:val="22"/>
        </w:rPr>
        <w:t xml:space="preserve"> </w:t>
      </w:r>
      <w:r w:rsidRPr="00266118">
        <w:rPr>
          <w:sz w:val="22"/>
        </w:rPr>
        <w:t>dapat disimpulkan</w:t>
      </w:r>
      <w:r w:rsidR="00ED4BC1" w:rsidRPr="00266118">
        <w:rPr>
          <w:sz w:val="22"/>
        </w:rPr>
        <w:t xml:space="preserve"> bahwa H1 kompensasi pengaruh signifikanterhadap Produktifitas kerja karyawan.</w:t>
      </w:r>
    </w:p>
    <w:p w:rsidR="008D7A92" w:rsidRPr="00266118" w:rsidRDefault="00ED4BC1" w:rsidP="00ED4BC1">
      <w:pPr>
        <w:pStyle w:val="ListParagraph"/>
        <w:spacing w:line="240" w:lineRule="auto"/>
        <w:ind w:left="0" w:right="566"/>
        <w:jc w:val="both"/>
        <w:rPr>
          <w:sz w:val="22"/>
        </w:rPr>
      </w:pPr>
      <w:r w:rsidRPr="00266118">
        <w:rPr>
          <w:sz w:val="22"/>
        </w:rPr>
        <w:t>Hasil uji variabel independen kedua (X2) jumlah lingkungan kerja memiliki nilai thitung2,287dengan tingkat signifikansi 0,025. Jumlah sampel penelitian sebanyak 72 dengan jumlah variabel independen dua, taraf signifikansi 0,05 pengujian satu arah diperoleh ttabel sebesar 1,66 berdasarkan hasil tersebut thitung &gt; ttabel, tingkat signifikansi dibawah 0,05 serta nilai positif 2,287dapat disimpulkan bahwa H2 lingkungan kerja berpengaruh positif terhadap produktifitas kerja karyawan.</w:t>
      </w:r>
    </w:p>
    <w:p w:rsidR="00ED4BC1" w:rsidRPr="00266118" w:rsidRDefault="00ED4BC1" w:rsidP="00ED4BC1">
      <w:pPr>
        <w:pStyle w:val="ListParagraph"/>
        <w:spacing w:line="240" w:lineRule="auto"/>
        <w:ind w:left="0" w:right="566"/>
        <w:jc w:val="both"/>
        <w:rPr>
          <w:sz w:val="22"/>
        </w:rPr>
      </w:pPr>
    </w:p>
    <w:p w:rsidR="008C3173" w:rsidRPr="008C3173" w:rsidRDefault="008D0728" w:rsidP="008C3173">
      <w:pPr>
        <w:pStyle w:val="ListParagraph"/>
        <w:numPr>
          <w:ilvl w:val="0"/>
          <w:numId w:val="1"/>
        </w:numPr>
        <w:spacing w:line="240" w:lineRule="auto"/>
        <w:ind w:left="426" w:right="567" w:hanging="426"/>
        <w:jc w:val="both"/>
        <w:rPr>
          <w:b/>
          <w:sz w:val="22"/>
          <w:szCs w:val="20"/>
        </w:rPr>
      </w:pPr>
      <w:r w:rsidRPr="00266118">
        <w:rPr>
          <w:b/>
          <w:sz w:val="22"/>
          <w:szCs w:val="20"/>
        </w:rPr>
        <w:t>KESIMPULAN</w:t>
      </w:r>
    </w:p>
    <w:p w:rsidR="00ED4BC1" w:rsidRPr="00266118" w:rsidRDefault="00ED4BC1" w:rsidP="00ED4BC1">
      <w:pPr>
        <w:pStyle w:val="ListParagraph"/>
        <w:numPr>
          <w:ilvl w:val="0"/>
          <w:numId w:val="17"/>
        </w:numPr>
        <w:spacing w:after="200" w:line="240" w:lineRule="auto"/>
        <w:ind w:left="426" w:right="566" w:hanging="426"/>
        <w:jc w:val="both"/>
        <w:rPr>
          <w:sz w:val="22"/>
          <w:lang w:val="en-US"/>
        </w:rPr>
      </w:pPr>
      <w:r w:rsidRPr="00266118">
        <w:rPr>
          <w:sz w:val="22"/>
          <w:lang w:val="en-US"/>
        </w:rPr>
        <w:t>Kompensasi</w:t>
      </w:r>
      <w:r w:rsidRPr="00266118">
        <w:rPr>
          <w:sz w:val="22"/>
        </w:rPr>
        <w:t xml:space="preserve"> </w:t>
      </w:r>
      <w:r w:rsidRPr="00266118">
        <w:rPr>
          <w:sz w:val="22"/>
          <w:lang w:val="en-US"/>
        </w:rPr>
        <w:t>berpengaruh</w:t>
      </w:r>
      <w:r w:rsidRPr="00266118">
        <w:rPr>
          <w:sz w:val="22"/>
        </w:rPr>
        <w:t xml:space="preserve"> </w:t>
      </w:r>
      <w:r w:rsidRPr="00266118">
        <w:rPr>
          <w:sz w:val="22"/>
          <w:lang w:val="en-US"/>
        </w:rPr>
        <w:t>positif</w:t>
      </w:r>
      <w:r w:rsidRPr="00266118">
        <w:rPr>
          <w:sz w:val="22"/>
        </w:rPr>
        <w:t xml:space="preserve"> </w:t>
      </w:r>
      <w:r w:rsidRPr="00266118">
        <w:rPr>
          <w:sz w:val="22"/>
          <w:lang w:val="en-US"/>
        </w:rPr>
        <w:t>terhadap</w:t>
      </w:r>
      <w:r w:rsidRPr="00266118">
        <w:rPr>
          <w:sz w:val="22"/>
        </w:rPr>
        <w:t xml:space="preserve"> </w:t>
      </w:r>
      <w:r w:rsidRPr="00266118">
        <w:rPr>
          <w:sz w:val="22"/>
          <w:lang w:val="en-US"/>
        </w:rPr>
        <w:t>produktivitas</w:t>
      </w:r>
      <w:r w:rsidRPr="00266118">
        <w:rPr>
          <w:sz w:val="22"/>
        </w:rPr>
        <w:t xml:space="preserve"> </w:t>
      </w:r>
      <w:r w:rsidRPr="00266118">
        <w:rPr>
          <w:sz w:val="22"/>
          <w:lang w:val="en-US"/>
        </w:rPr>
        <w:t>kerja</w:t>
      </w:r>
      <w:r w:rsidRPr="00266118">
        <w:rPr>
          <w:sz w:val="22"/>
        </w:rPr>
        <w:t xml:space="preserve"> </w:t>
      </w:r>
      <w:r w:rsidRPr="00266118">
        <w:rPr>
          <w:sz w:val="22"/>
          <w:lang w:val="en-US"/>
        </w:rPr>
        <w:t>karyawan, dilihat</w:t>
      </w:r>
      <w:r w:rsidRPr="00266118">
        <w:rPr>
          <w:sz w:val="22"/>
        </w:rPr>
        <w:t xml:space="preserve"> </w:t>
      </w:r>
      <w:r w:rsidRPr="00266118">
        <w:rPr>
          <w:sz w:val="22"/>
          <w:lang w:val="en-US"/>
        </w:rPr>
        <w:t>dari</w:t>
      </w:r>
      <w:r w:rsidRPr="00266118">
        <w:rPr>
          <w:sz w:val="22"/>
        </w:rPr>
        <w:t xml:space="preserve"> </w:t>
      </w:r>
      <w:r w:rsidRPr="00266118">
        <w:rPr>
          <w:sz w:val="22"/>
          <w:lang w:val="en-US"/>
        </w:rPr>
        <w:t>uji t (parsial) dengan</w:t>
      </w:r>
      <w:r w:rsidRPr="00266118">
        <w:rPr>
          <w:sz w:val="22"/>
        </w:rPr>
        <w:t xml:space="preserve"> </w:t>
      </w:r>
      <w:r w:rsidRPr="00266118">
        <w:rPr>
          <w:sz w:val="22"/>
          <w:lang w:val="en-US"/>
        </w:rPr>
        <w:t>nilai</w:t>
      </w:r>
      <w:r w:rsidRPr="00266118">
        <w:rPr>
          <w:sz w:val="22"/>
        </w:rPr>
        <w:t xml:space="preserve"> </w:t>
      </w:r>
      <w:r w:rsidRPr="00266118">
        <w:rPr>
          <w:sz w:val="22"/>
          <w:lang w:val="en-US"/>
        </w:rPr>
        <w:t>t</w:t>
      </w:r>
      <w:r w:rsidRPr="00266118">
        <w:rPr>
          <w:sz w:val="22"/>
        </w:rPr>
        <w:t xml:space="preserve"> </w:t>
      </w:r>
      <w:r w:rsidRPr="00266118">
        <w:rPr>
          <w:sz w:val="22"/>
          <w:lang w:val="en-US"/>
        </w:rPr>
        <w:t>hitung</w:t>
      </w:r>
      <w:r w:rsidRPr="00266118">
        <w:rPr>
          <w:sz w:val="22"/>
        </w:rPr>
        <w:t xml:space="preserve"> </w:t>
      </w:r>
      <w:r w:rsidR="008C3173">
        <w:rPr>
          <w:sz w:val="22"/>
        </w:rPr>
        <w:t xml:space="preserve"> </w:t>
      </w:r>
      <w:r w:rsidRPr="00266118">
        <w:rPr>
          <w:sz w:val="22"/>
          <w:lang w:val="en-US"/>
        </w:rPr>
        <w:t>&gt;</w:t>
      </w:r>
      <w:r w:rsidR="008C3173">
        <w:rPr>
          <w:sz w:val="22"/>
        </w:rPr>
        <w:t xml:space="preserve"> </w:t>
      </w:r>
      <w:r w:rsidRPr="00266118">
        <w:rPr>
          <w:sz w:val="22"/>
          <w:lang w:val="en-US"/>
        </w:rPr>
        <w:t>t</w:t>
      </w:r>
      <w:r w:rsidRPr="00266118">
        <w:rPr>
          <w:sz w:val="22"/>
        </w:rPr>
        <w:t xml:space="preserve"> </w:t>
      </w:r>
      <w:r w:rsidRPr="00266118">
        <w:rPr>
          <w:sz w:val="22"/>
          <w:lang w:val="en-US"/>
        </w:rPr>
        <w:t>tabel (2,986 &gt;1,66) dan</w:t>
      </w:r>
      <w:r w:rsidRPr="00266118">
        <w:rPr>
          <w:sz w:val="22"/>
        </w:rPr>
        <w:t xml:space="preserve"> </w:t>
      </w:r>
      <w:r w:rsidRPr="00266118">
        <w:rPr>
          <w:sz w:val="22"/>
          <w:lang w:val="en-US"/>
        </w:rPr>
        <w:t>nilai</w:t>
      </w:r>
      <w:r w:rsidRPr="00266118">
        <w:rPr>
          <w:sz w:val="22"/>
        </w:rPr>
        <w:t xml:space="preserve"> </w:t>
      </w:r>
      <w:r w:rsidRPr="00266118">
        <w:rPr>
          <w:sz w:val="22"/>
          <w:lang w:val="en-US"/>
        </w:rPr>
        <w:t>signifikansi 0,004</w:t>
      </w:r>
      <w:r w:rsidRPr="00266118">
        <w:rPr>
          <w:sz w:val="22"/>
        </w:rPr>
        <w:t xml:space="preserve"> </w:t>
      </w:r>
      <w:r w:rsidRPr="00266118">
        <w:rPr>
          <w:sz w:val="22"/>
          <w:lang w:val="en-US"/>
        </w:rPr>
        <w:t>&lt;</w:t>
      </w:r>
      <w:r w:rsidRPr="00266118">
        <w:rPr>
          <w:sz w:val="22"/>
        </w:rPr>
        <w:t xml:space="preserve"> </w:t>
      </w:r>
      <w:r w:rsidRPr="00266118">
        <w:rPr>
          <w:sz w:val="22"/>
          <w:lang w:val="en-US"/>
        </w:rPr>
        <w:t>0.05. H1 variabel</w:t>
      </w:r>
      <w:r w:rsidRPr="00266118">
        <w:rPr>
          <w:sz w:val="22"/>
        </w:rPr>
        <w:t xml:space="preserve"> </w:t>
      </w:r>
      <w:r w:rsidRPr="00266118">
        <w:rPr>
          <w:sz w:val="22"/>
          <w:lang w:val="en-US"/>
        </w:rPr>
        <w:t>kompensasi</w:t>
      </w:r>
      <w:r w:rsidRPr="00266118">
        <w:rPr>
          <w:sz w:val="22"/>
        </w:rPr>
        <w:t xml:space="preserve"> </w:t>
      </w:r>
      <w:r w:rsidRPr="00266118">
        <w:rPr>
          <w:sz w:val="22"/>
          <w:lang w:val="en-US"/>
        </w:rPr>
        <w:t>berpengaruh</w:t>
      </w:r>
      <w:r w:rsidRPr="00266118">
        <w:rPr>
          <w:sz w:val="22"/>
        </w:rPr>
        <w:t xml:space="preserve"> </w:t>
      </w:r>
      <w:r w:rsidRPr="00266118">
        <w:rPr>
          <w:sz w:val="22"/>
          <w:lang w:val="en-US"/>
        </w:rPr>
        <w:t>positif</w:t>
      </w:r>
      <w:r w:rsidRPr="00266118">
        <w:rPr>
          <w:sz w:val="22"/>
        </w:rPr>
        <w:t xml:space="preserve"> </w:t>
      </w:r>
      <w:r w:rsidRPr="00266118">
        <w:rPr>
          <w:sz w:val="22"/>
          <w:lang w:val="en-US"/>
        </w:rPr>
        <w:t>terhadap</w:t>
      </w:r>
      <w:r w:rsidRPr="00266118">
        <w:rPr>
          <w:sz w:val="22"/>
        </w:rPr>
        <w:t xml:space="preserve"> </w:t>
      </w:r>
      <w:r w:rsidRPr="00266118">
        <w:rPr>
          <w:sz w:val="22"/>
          <w:lang w:val="en-US"/>
        </w:rPr>
        <w:t>produktivitas</w:t>
      </w:r>
      <w:r w:rsidRPr="00266118">
        <w:rPr>
          <w:sz w:val="22"/>
        </w:rPr>
        <w:t xml:space="preserve"> </w:t>
      </w:r>
      <w:r w:rsidRPr="00266118">
        <w:rPr>
          <w:sz w:val="22"/>
          <w:lang w:val="en-US"/>
        </w:rPr>
        <w:t>kerja</w:t>
      </w:r>
      <w:r w:rsidRPr="00266118">
        <w:rPr>
          <w:sz w:val="22"/>
        </w:rPr>
        <w:t xml:space="preserve"> </w:t>
      </w:r>
      <w:r w:rsidRPr="00266118">
        <w:rPr>
          <w:sz w:val="22"/>
          <w:lang w:val="en-US"/>
        </w:rPr>
        <w:t>karyawan</w:t>
      </w:r>
    </w:p>
    <w:p w:rsidR="00ED4BC1" w:rsidRPr="00266118" w:rsidRDefault="00ED4BC1" w:rsidP="00ED4BC1">
      <w:pPr>
        <w:pStyle w:val="ListParagraph"/>
        <w:numPr>
          <w:ilvl w:val="0"/>
          <w:numId w:val="17"/>
        </w:numPr>
        <w:spacing w:after="200" w:line="240" w:lineRule="auto"/>
        <w:ind w:left="426" w:right="566" w:hanging="426"/>
        <w:jc w:val="both"/>
        <w:rPr>
          <w:sz w:val="22"/>
          <w:lang w:val="en-US"/>
        </w:rPr>
      </w:pPr>
      <w:r w:rsidRPr="00266118">
        <w:rPr>
          <w:sz w:val="22"/>
          <w:lang w:val="en-US"/>
        </w:rPr>
        <w:t>Lingkungan</w:t>
      </w:r>
      <w:r w:rsidRPr="00266118">
        <w:rPr>
          <w:sz w:val="22"/>
        </w:rPr>
        <w:t xml:space="preserve"> </w:t>
      </w:r>
      <w:r w:rsidRPr="00266118">
        <w:rPr>
          <w:sz w:val="22"/>
          <w:lang w:val="en-US"/>
        </w:rPr>
        <w:t>kerja</w:t>
      </w:r>
      <w:r w:rsidRPr="00266118">
        <w:rPr>
          <w:sz w:val="22"/>
        </w:rPr>
        <w:t xml:space="preserve"> </w:t>
      </w:r>
      <w:r w:rsidRPr="00266118">
        <w:rPr>
          <w:sz w:val="22"/>
          <w:lang w:val="en-US"/>
        </w:rPr>
        <w:t>berpengaruh</w:t>
      </w:r>
      <w:r w:rsidRPr="00266118">
        <w:rPr>
          <w:sz w:val="22"/>
        </w:rPr>
        <w:t xml:space="preserve"> </w:t>
      </w:r>
      <w:r w:rsidRPr="00266118">
        <w:rPr>
          <w:sz w:val="22"/>
          <w:lang w:val="en-US"/>
        </w:rPr>
        <w:t>positif</w:t>
      </w:r>
      <w:r w:rsidRPr="00266118">
        <w:rPr>
          <w:sz w:val="22"/>
        </w:rPr>
        <w:t xml:space="preserve"> </w:t>
      </w:r>
      <w:r w:rsidRPr="00266118">
        <w:rPr>
          <w:sz w:val="22"/>
          <w:lang w:val="en-US"/>
        </w:rPr>
        <w:t>terhadap</w:t>
      </w:r>
      <w:r w:rsidRPr="00266118">
        <w:rPr>
          <w:sz w:val="22"/>
        </w:rPr>
        <w:t xml:space="preserve"> </w:t>
      </w:r>
      <w:r w:rsidRPr="00266118">
        <w:rPr>
          <w:sz w:val="22"/>
          <w:lang w:val="en-US"/>
        </w:rPr>
        <w:t>produktivitas</w:t>
      </w:r>
      <w:r w:rsidRPr="00266118">
        <w:rPr>
          <w:sz w:val="22"/>
        </w:rPr>
        <w:t xml:space="preserve"> </w:t>
      </w:r>
      <w:r w:rsidRPr="00266118">
        <w:rPr>
          <w:sz w:val="22"/>
          <w:lang w:val="en-US"/>
        </w:rPr>
        <w:t>kerja</w:t>
      </w:r>
      <w:r w:rsidRPr="00266118">
        <w:rPr>
          <w:sz w:val="22"/>
        </w:rPr>
        <w:t xml:space="preserve"> </w:t>
      </w:r>
      <w:r w:rsidRPr="00266118">
        <w:rPr>
          <w:sz w:val="22"/>
          <w:lang w:val="en-US"/>
        </w:rPr>
        <w:t>karyawan, dilihat</w:t>
      </w:r>
      <w:r w:rsidRPr="00266118">
        <w:rPr>
          <w:sz w:val="22"/>
        </w:rPr>
        <w:t xml:space="preserve"> </w:t>
      </w:r>
      <w:r w:rsidRPr="00266118">
        <w:rPr>
          <w:sz w:val="22"/>
          <w:lang w:val="en-US"/>
        </w:rPr>
        <w:t>dari</w:t>
      </w:r>
      <w:r w:rsidRPr="00266118">
        <w:rPr>
          <w:sz w:val="22"/>
        </w:rPr>
        <w:t xml:space="preserve"> </w:t>
      </w:r>
      <w:r w:rsidRPr="00266118">
        <w:rPr>
          <w:sz w:val="22"/>
          <w:lang w:val="en-US"/>
        </w:rPr>
        <w:t>uji t ( parsial ) dengan</w:t>
      </w:r>
      <w:r w:rsidRPr="00266118">
        <w:rPr>
          <w:sz w:val="22"/>
        </w:rPr>
        <w:t xml:space="preserve"> </w:t>
      </w:r>
      <w:r w:rsidRPr="00266118">
        <w:rPr>
          <w:sz w:val="22"/>
          <w:lang w:val="en-US"/>
        </w:rPr>
        <w:t>nilai</w:t>
      </w:r>
      <w:r w:rsidRPr="00266118">
        <w:rPr>
          <w:sz w:val="22"/>
        </w:rPr>
        <w:t xml:space="preserve"> </w:t>
      </w:r>
      <w:r w:rsidRPr="00266118">
        <w:rPr>
          <w:sz w:val="22"/>
          <w:lang w:val="en-US"/>
        </w:rPr>
        <w:t>t</w:t>
      </w:r>
      <w:r w:rsidRPr="00266118">
        <w:rPr>
          <w:sz w:val="22"/>
        </w:rPr>
        <w:t xml:space="preserve"> </w:t>
      </w:r>
      <w:r w:rsidRPr="00266118">
        <w:rPr>
          <w:sz w:val="22"/>
          <w:lang w:val="en-US"/>
        </w:rPr>
        <w:t>hitung</w:t>
      </w:r>
      <w:r w:rsidRPr="00266118">
        <w:rPr>
          <w:sz w:val="22"/>
        </w:rPr>
        <w:t xml:space="preserve"> </w:t>
      </w:r>
      <w:r w:rsidRPr="00266118">
        <w:rPr>
          <w:sz w:val="22"/>
          <w:lang w:val="en-US"/>
        </w:rPr>
        <w:t>&gt;</w:t>
      </w:r>
      <w:r w:rsidRPr="00266118">
        <w:rPr>
          <w:sz w:val="22"/>
        </w:rPr>
        <w:t xml:space="preserve"> </w:t>
      </w:r>
      <w:r w:rsidRPr="00266118">
        <w:rPr>
          <w:sz w:val="22"/>
          <w:lang w:val="en-US"/>
        </w:rPr>
        <w:t>t</w:t>
      </w:r>
      <w:r w:rsidRPr="00266118">
        <w:rPr>
          <w:sz w:val="22"/>
        </w:rPr>
        <w:t xml:space="preserve"> </w:t>
      </w:r>
      <w:r w:rsidRPr="00266118">
        <w:rPr>
          <w:sz w:val="22"/>
          <w:lang w:val="en-US"/>
        </w:rPr>
        <w:t>tabel ( 2,287</w:t>
      </w:r>
      <w:r w:rsidR="008C3173">
        <w:rPr>
          <w:sz w:val="22"/>
        </w:rPr>
        <w:t xml:space="preserve"> </w:t>
      </w:r>
      <w:r w:rsidRPr="00266118">
        <w:rPr>
          <w:sz w:val="22"/>
          <w:lang w:val="en-US"/>
        </w:rPr>
        <w:t>&gt;</w:t>
      </w:r>
      <w:r w:rsidR="008C3173">
        <w:rPr>
          <w:sz w:val="22"/>
        </w:rPr>
        <w:t xml:space="preserve"> </w:t>
      </w:r>
      <w:r w:rsidRPr="00266118">
        <w:rPr>
          <w:sz w:val="22"/>
          <w:lang w:val="en-US"/>
        </w:rPr>
        <w:t>1,66 ) dan</w:t>
      </w:r>
      <w:r w:rsidRPr="00266118">
        <w:rPr>
          <w:sz w:val="22"/>
        </w:rPr>
        <w:t xml:space="preserve"> </w:t>
      </w:r>
      <w:r w:rsidRPr="00266118">
        <w:rPr>
          <w:sz w:val="22"/>
          <w:lang w:val="en-US"/>
        </w:rPr>
        <w:t>signifikansi 0,025 &lt;</w:t>
      </w:r>
      <w:r w:rsidRPr="00266118">
        <w:rPr>
          <w:sz w:val="22"/>
        </w:rPr>
        <w:t xml:space="preserve"> </w:t>
      </w:r>
      <w:r w:rsidR="008C3173">
        <w:rPr>
          <w:sz w:val="22"/>
        </w:rPr>
        <w:t xml:space="preserve"> </w:t>
      </w:r>
      <w:r w:rsidRPr="00266118">
        <w:rPr>
          <w:sz w:val="22"/>
          <w:lang w:val="en-US"/>
        </w:rPr>
        <w:t>0,05. H2 variabel</w:t>
      </w:r>
      <w:r w:rsidRPr="00266118">
        <w:rPr>
          <w:sz w:val="22"/>
        </w:rPr>
        <w:t xml:space="preserve"> </w:t>
      </w:r>
      <w:r w:rsidRPr="00266118">
        <w:rPr>
          <w:sz w:val="22"/>
          <w:lang w:val="en-US"/>
        </w:rPr>
        <w:t>lingkungan</w:t>
      </w:r>
      <w:r w:rsidRPr="00266118">
        <w:rPr>
          <w:sz w:val="22"/>
        </w:rPr>
        <w:t xml:space="preserve"> </w:t>
      </w:r>
      <w:r w:rsidRPr="00266118">
        <w:rPr>
          <w:sz w:val="22"/>
          <w:lang w:val="en-US"/>
        </w:rPr>
        <w:t>kerja</w:t>
      </w:r>
      <w:r w:rsidRPr="00266118">
        <w:rPr>
          <w:sz w:val="22"/>
        </w:rPr>
        <w:t xml:space="preserve"> </w:t>
      </w:r>
      <w:r w:rsidRPr="00266118">
        <w:rPr>
          <w:sz w:val="22"/>
          <w:lang w:val="en-US"/>
        </w:rPr>
        <w:t>berpengaruh</w:t>
      </w:r>
      <w:r w:rsidRPr="00266118">
        <w:rPr>
          <w:sz w:val="22"/>
        </w:rPr>
        <w:t xml:space="preserve"> </w:t>
      </w:r>
      <w:r w:rsidRPr="00266118">
        <w:rPr>
          <w:sz w:val="22"/>
          <w:lang w:val="en-US"/>
        </w:rPr>
        <w:t>positif</w:t>
      </w:r>
      <w:r w:rsidRPr="00266118">
        <w:rPr>
          <w:sz w:val="22"/>
        </w:rPr>
        <w:t xml:space="preserve"> </w:t>
      </w:r>
      <w:r w:rsidRPr="00266118">
        <w:rPr>
          <w:sz w:val="22"/>
          <w:lang w:val="en-US"/>
        </w:rPr>
        <w:t>terhadap</w:t>
      </w:r>
      <w:r w:rsidRPr="00266118">
        <w:rPr>
          <w:sz w:val="22"/>
        </w:rPr>
        <w:t xml:space="preserve"> </w:t>
      </w:r>
      <w:r w:rsidRPr="00266118">
        <w:rPr>
          <w:sz w:val="22"/>
          <w:lang w:val="en-US"/>
        </w:rPr>
        <w:t>produktivitas</w:t>
      </w:r>
      <w:r w:rsidRPr="00266118">
        <w:rPr>
          <w:sz w:val="22"/>
        </w:rPr>
        <w:t xml:space="preserve"> </w:t>
      </w:r>
      <w:r w:rsidRPr="00266118">
        <w:rPr>
          <w:sz w:val="22"/>
          <w:lang w:val="en-US"/>
        </w:rPr>
        <w:t>kerja</w:t>
      </w:r>
      <w:r w:rsidRPr="00266118">
        <w:rPr>
          <w:sz w:val="22"/>
        </w:rPr>
        <w:t xml:space="preserve"> </w:t>
      </w:r>
      <w:r w:rsidRPr="00266118">
        <w:rPr>
          <w:sz w:val="22"/>
          <w:lang w:val="en-US"/>
        </w:rPr>
        <w:t>karyawan.</w:t>
      </w:r>
    </w:p>
    <w:p w:rsidR="00ED4BC1" w:rsidRPr="00266118" w:rsidRDefault="00ED4BC1" w:rsidP="00ED4BC1">
      <w:pPr>
        <w:pStyle w:val="ListParagraph"/>
        <w:numPr>
          <w:ilvl w:val="0"/>
          <w:numId w:val="17"/>
        </w:numPr>
        <w:spacing w:after="200" w:line="240" w:lineRule="auto"/>
        <w:ind w:left="426" w:right="566" w:hanging="426"/>
        <w:jc w:val="both"/>
        <w:rPr>
          <w:sz w:val="22"/>
          <w:lang w:val="en-US"/>
        </w:rPr>
      </w:pPr>
      <w:r w:rsidRPr="00266118">
        <w:rPr>
          <w:sz w:val="22"/>
          <w:lang w:val="en-US"/>
        </w:rPr>
        <w:t>Kompensasi</w:t>
      </w:r>
      <w:r w:rsidRPr="00266118">
        <w:rPr>
          <w:sz w:val="22"/>
        </w:rPr>
        <w:t xml:space="preserve"> </w:t>
      </w:r>
      <w:r w:rsidRPr="00266118">
        <w:rPr>
          <w:sz w:val="22"/>
          <w:lang w:val="en-US"/>
        </w:rPr>
        <w:t>dan</w:t>
      </w:r>
      <w:r w:rsidRPr="00266118">
        <w:rPr>
          <w:sz w:val="22"/>
        </w:rPr>
        <w:t xml:space="preserve"> </w:t>
      </w:r>
      <w:r w:rsidRPr="00266118">
        <w:rPr>
          <w:sz w:val="22"/>
          <w:lang w:val="en-US"/>
        </w:rPr>
        <w:t>lingkungan</w:t>
      </w:r>
      <w:r w:rsidRPr="00266118">
        <w:rPr>
          <w:sz w:val="22"/>
        </w:rPr>
        <w:t xml:space="preserve"> </w:t>
      </w:r>
      <w:r w:rsidRPr="00266118">
        <w:rPr>
          <w:sz w:val="22"/>
          <w:lang w:val="en-US"/>
        </w:rPr>
        <w:t>kerja</w:t>
      </w:r>
      <w:r w:rsidRPr="00266118">
        <w:rPr>
          <w:sz w:val="22"/>
        </w:rPr>
        <w:t xml:space="preserve"> </w:t>
      </w:r>
      <w:r w:rsidRPr="00266118">
        <w:rPr>
          <w:sz w:val="22"/>
          <w:lang w:val="en-US"/>
        </w:rPr>
        <w:t>berpengaruh</w:t>
      </w:r>
      <w:r w:rsidRPr="00266118">
        <w:rPr>
          <w:sz w:val="22"/>
        </w:rPr>
        <w:t xml:space="preserve"> </w:t>
      </w:r>
      <w:r w:rsidRPr="00266118">
        <w:rPr>
          <w:sz w:val="22"/>
          <w:lang w:val="en-US"/>
        </w:rPr>
        <w:t>positif</w:t>
      </w:r>
      <w:r w:rsidRPr="00266118">
        <w:rPr>
          <w:sz w:val="22"/>
        </w:rPr>
        <w:t xml:space="preserve"> </w:t>
      </w:r>
      <w:r w:rsidRPr="00266118">
        <w:rPr>
          <w:sz w:val="22"/>
          <w:lang w:val="en-US"/>
        </w:rPr>
        <w:t>terhadap</w:t>
      </w:r>
      <w:r w:rsidRPr="00266118">
        <w:rPr>
          <w:sz w:val="22"/>
        </w:rPr>
        <w:t xml:space="preserve"> </w:t>
      </w:r>
      <w:r w:rsidRPr="00266118">
        <w:rPr>
          <w:sz w:val="22"/>
          <w:lang w:val="en-US"/>
        </w:rPr>
        <w:t>produktivitas</w:t>
      </w:r>
      <w:r w:rsidRPr="00266118">
        <w:rPr>
          <w:sz w:val="22"/>
        </w:rPr>
        <w:t xml:space="preserve"> </w:t>
      </w:r>
      <w:r w:rsidRPr="00266118">
        <w:rPr>
          <w:sz w:val="22"/>
          <w:lang w:val="en-US"/>
        </w:rPr>
        <w:t>kerja</w:t>
      </w:r>
      <w:r w:rsidRPr="00266118">
        <w:rPr>
          <w:sz w:val="22"/>
        </w:rPr>
        <w:t xml:space="preserve"> </w:t>
      </w:r>
      <w:r w:rsidRPr="00266118">
        <w:rPr>
          <w:sz w:val="22"/>
          <w:lang w:val="en-US"/>
        </w:rPr>
        <w:t>karyawan, dengan</w:t>
      </w:r>
      <w:r w:rsidRPr="00266118">
        <w:rPr>
          <w:sz w:val="22"/>
        </w:rPr>
        <w:t xml:space="preserve"> </w:t>
      </w:r>
      <w:r w:rsidRPr="00266118">
        <w:rPr>
          <w:sz w:val="22"/>
          <w:lang w:val="en-US"/>
        </w:rPr>
        <w:t>nilai Adjusted R Square sebesar 18,6% sedangkan</w:t>
      </w:r>
      <w:r w:rsidRPr="00266118">
        <w:rPr>
          <w:sz w:val="22"/>
        </w:rPr>
        <w:t xml:space="preserve"> </w:t>
      </w:r>
      <w:r w:rsidRPr="00266118">
        <w:rPr>
          <w:sz w:val="22"/>
          <w:lang w:val="en-US"/>
        </w:rPr>
        <w:t>nilai</w:t>
      </w:r>
      <w:r w:rsidRPr="00266118">
        <w:rPr>
          <w:sz w:val="22"/>
        </w:rPr>
        <w:t xml:space="preserve"> </w:t>
      </w:r>
      <w:r w:rsidRPr="00266118">
        <w:rPr>
          <w:sz w:val="22"/>
          <w:lang w:val="en-US"/>
        </w:rPr>
        <w:t>selebihnya 81,4% dipengaruhi</w:t>
      </w:r>
      <w:r w:rsidRPr="00266118">
        <w:rPr>
          <w:sz w:val="22"/>
        </w:rPr>
        <w:t xml:space="preserve"> </w:t>
      </w:r>
      <w:r w:rsidRPr="00266118">
        <w:rPr>
          <w:sz w:val="22"/>
          <w:lang w:val="en-US"/>
        </w:rPr>
        <w:t>oleh</w:t>
      </w:r>
      <w:r w:rsidRPr="00266118">
        <w:rPr>
          <w:sz w:val="22"/>
        </w:rPr>
        <w:t xml:space="preserve"> </w:t>
      </w:r>
      <w:r w:rsidRPr="00266118">
        <w:rPr>
          <w:sz w:val="22"/>
          <w:lang w:val="en-US"/>
        </w:rPr>
        <w:t>variabel yang tidak</w:t>
      </w:r>
      <w:r w:rsidRPr="00266118">
        <w:rPr>
          <w:sz w:val="22"/>
        </w:rPr>
        <w:t xml:space="preserve"> </w:t>
      </w:r>
      <w:r w:rsidRPr="00266118">
        <w:rPr>
          <w:sz w:val="22"/>
          <w:lang w:val="en-US"/>
        </w:rPr>
        <w:t>diteliti.</w:t>
      </w:r>
    </w:p>
    <w:p w:rsidR="0019540A" w:rsidRPr="00266118" w:rsidRDefault="0019540A" w:rsidP="0019540A">
      <w:pPr>
        <w:spacing w:line="240" w:lineRule="auto"/>
        <w:ind w:right="567" w:firstLine="567"/>
        <w:jc w:val="both"/>
        <w:rPr>
          <w:sz w:val="22"/>
          <w:szCs w:val="20"/>
        </w:rPr>
      </w:pPr>
    </w:p>
    <w:p w:rsidR="00704DB1" w:rsidRPr="00266118" w:rsidRDefault="00704DB1" w:rsidP="00ED4BC1">
      <w:pPr>
        <w:pStyle w:val="ListParagraph"/>
        <w:numPr>
          <w:ilvl w:val="0"/>
          <w:numId w:val="1"/>
        </w:numPr>
        <w:spacing w:line="240" w:lineRule="auto"/>
        <w:ind w:left="426" w:right="567" w:hanging="426"/>
        <w:jc w:val="both"/>
        <w:rPr>
          <w:b/>
          <w:sz w:val="22"/>
          <w:szCs w:val="20"/>
        </w:rPr>
      </w:pPr>
      <w:r w:rsidRPr="00266118">
        <w:rPr>
          <w:b/>
          <w:sz w:val="22"/>
          <w:szCs w:val="20"/>
        </w:rPr>
        <w:t>DAFTAR PUSTAKA</w:t>
      </w:r>
    </w:p>
    <w:p w:rsidR="00266118" w:rsidRPr="008C3173" w:rsidRDefault="00266118" w:rsidP="00266118">
      <w:pPr>
        <w:pStyle w:val="ListParagraph"/>
        <w:spacing w:line="240" w:lineRule="auto"/>
        <w:ind w:left="426" w:right="566" w:hanging="426"/>
        <w:jc w:val="both"/>
        <w:rPr>
          <w:sz w:val="22"/>
          <w:lang w:val="en-US"/>
        </w:rPr>
      </w:pPr>
      <w:r w:rsidRPr="008C3173">
        <w:rPr>
          <w:sz w:val="22"/>
        </w:rPr>
        <w:t xml:space="preserve">Arikunto,Suharsini, 2013. </w:t>
      </w:r>
      <w:r w:rsidRPr="008C3173">
        <w:rPr>
          <w:i/>
          <w:sz w:val="22"/>
        </w:rPr>
        <w:t>Prosedur</w:t>
      </w:r>
      <w:r w:rsidR="008C3173">
        <w:rPr>
          <w:i/>
          <w:sz w:val="22"/>
        </w:rPr>
        <w:t xml:space="preserve"> </w:t>
      </w:r>
      <w:r w:rsidRPr="008C3173">
        <w:rPr>
          <w:i/>
          <w:sz w:val="22"/>
        </w:rPr>
        <w:t>penelitian suatu pendekatan praktik</w:t>
      </w:r>
      <w:r w:rsidRPr="008C3173">
        <w:rPr>
          <w:sz w:val="22"/>
        </w:rPr>
        <w:t xml:space="preserve">. </w:t>
      </w:r>
      <w:bookmarkStart w:id="0" w:name="_GoBack"/>
      <w:bookmarkEnd w:id="0"/>
      <w:r w:rsidRPr="008C3173">
        <w:rPr>
          <w:sz w:val="22"/>
        </w:rPr>
        <w:t>Jakarta : Renika Cipta.</w:t>
      </w:r>
    </w:p>
    <w:p w:rsidR="00266118" w:rsidRPr="008C3173" w:rsidRDefault="00266118" w:rsidP="00266118">
      <w:pPr>
        <w:pStyle w:val="ListParagraph"/>
        <w:spacing w:line="240" w:lineRule="auto"/>
        <w:ind w:left="0" w:right="566"/>
        <w:jc w:val="both"/>
        <w:rPr>
          <w:sz w:val="22"/>
        </w:rPr>
      </w:pPr>
      <w:r w:rsidRPr="008C3173">
        <w:rPr>
          <w:sz w:val="22"/>
        </w:rPr>
        <w:t xml:space="preserve">Kasmir, 2016. </w:t>
      </w:r>
      <w:r w:rsidRPr="008C3173">
        <w:rPr>
          <w:i/>
          <w:sz w:val="22"/>
        </w:rPr>
        <w:t>Manajemen sumber daya</w:t>
      </w:r>
      <w:r w:rsidR="008C3173">
        <w:rPr>
          <w:i/>
          <w:sz w:val="22"/>
        </w:rPr>
        <w:t xml:space="preserve"> </w:t>
      </w:r>
      <w:r w:rsidRPr="008C3173">
        <w:rPr>
          <w:i/>
          <w:sz w:val="22"/>
        </w:rPr>
        <w:t>manusia</w:t>
      </w:r>
      <w:r w:rsidRPr="008C3173">
        <w:rPr>
          <w:sz w:val="22"/>
        </w:rPr>
        <w:t>.  Jakarta : Rajawali pers</w:t>
      </w:r>
      <w:r w:rsidRPr="008C3173">
        <w:rPr>
          <w:sz w:val="22"/>
          <w:lang w:val="en-US"/>
        </w:rPr>
        <w:t>.</w:t>
      </w:r>
      <w:r w:rsidRPr="008C3173">
        <w:rPr>
          <w:rFonts w:eastAsia="Times New Roman"/>
          <w:sz w:val="22"/>
        </w:rPr>
        <w:t>.</w:t>
      </w:r>
    </w:p>
    <w:p w:rsidR="00266118" w:rsidRPr="008C3173" w:rsidRDefault="00266118" w:rsidP="00266118">
      <w:pPr>
        <w:pStyle w:val="ListParagraph"/>
        <w:spacing w:line="240" w:lineRule="auto"/>
        <w:ind w:left="0" w:right="566"/>
        <w:jc w:val="both"/>
        <w:rPr>
          <w:sz w:val="22"/>
          <w:lang w:val="en-US"/>
        </w:rPr>
      </w:pPr>
      <w:r w:rsidRPr="008C3173">
        <w:rPr>
          <w:sz w:val="22"/>
        </w:rPr>
        <w:t xml:space="preserve">Nazir.Mohammad, 2011. </w:t>
      </w:r>
      <w:r w:rsidRPr="008C3173">
        <w:rPr>
          <w:i/>
          <w:sz w:val="22"/>
        </w:rPr>
        <w:t>Metode Penelitian</w:t>
      </w:r>
      <w:r w:rsidRPr="008C3173">
        <w:rPr>
          <w:sz w:val="22"/>
        </w:rPr>
        <w:t>. Jakarta : Ghalia Indonesia.</w:t>
      </w:r>
    </w:p>
    <w:p w:rsidR="00266118" w:rsidRPr="008C3173" w:rsidRDefault="00266118" w:rsidP="00266118">
      <w:pPr>
        <w:pStyle w:val="ListParagraph"/>
        <w:spacing w:line="240" w:lineRule="auto"/>
        <w:ind w:left="426" w:right="566" w:hanging="426"/>
        <w:jc w:val="both"/>
        <w:rPr>
          <w:sz w:val="22"/>
        </w:rPr>
      </w:pPr>
      <w:r w:rsidRPr="008C3173">
        <w:rPr>
          <w:sz w:val="22"/>
        </w:rPr>
        <w:t xml:space="preserve">Sedarmayanti 2006. </w:t>
      </w:r>
      <w:r w:rsidRPr="008C3173">
        <w:rPr>
          <w:i/>
          <w:sz w:val="22"/>
        </w:rPr>
        <w:t>Sumber daya manusia dan produktivitas kerja.</w:t>
      </w:r>
      <w:r w:rsidR="008C3173">
        <w:rPr>
          <w:i/>
          <w:sz w:val="22"/>
        </w:rPr>
        <w:t xml:space="preserve"> </w:t>
      </w:r>
      <w:r w:rsidRPr="008C3173">
        <w:rPr>
          <w:sz w:val="22"/>
        </w:rPr>
        <w:t>Bandung : CV mandar maju,.</w:t>
      </w:r>
    </w:p>
    <w:p w:rsidR="00266118" w:rsidRPr="008C3173" w:rsidRDefault="00266118" w:rsidP="00266118">
      <w:pPr>
        <w:pStyle w:val="ListParagraph"/>
        <w:spacing w:line="240" w:lineRule="auto"/>
        <w:ind w:left="0" w:right="566"/>
        <w:jc w:val="both"/>
        <w:rPr>
          <w:sz w:val="22"/>
          <w:lang w:val="en-US"/>
        </w:rPr>
      </w:pPr>
      <w:r w:rsidRPr="008C3173">
        <w:rPr>
          <w:sz w:val="22"/>
        </w:rPr>
        <w:lastRenderedPageBreak/>
        <w:t xml:space="preserve">Sanusi, Anwar, 2012. </w:t>
      </w:r>
      <w:r w:rsidRPr="008C3173">
        <w:rPr>
          <w:i/>
          <w:sz w:val="22"/>
        </w:rPr>
        <w:t>Metodologi penelitian bisnis</w:t>
      </w:r>
      <w:r w:rsidRPr="008C3173">
        <w:rPr>
          <w:sz w:val="22"/>
        </w:rPr>
        <w:t>, jakatra : salemba empat.</w:t>
      </w:r>
    </w:p>
    <w:p w:rsidR="00266118" w:rsidRPr="008C3173" w:rsidRDefault="00266118" w:rsidP="00266118">
      <w:pPr>
        <w:pStyle w:val="ListParagraph"/>
        <w:spacing w:line="240" w:lineRule="auto"/>
        <w:ind w:left="426" w:right="566" w:hanging="426"/>
        <w:jc w:val="both"/>
        <w:rPr>
          <w:sz w:val="22"/>
          <w:lang w:val="en-US"/>
        </w:rPr>
      </w:pPr>
      <w:r w:rsidRPr="008C3173">
        <w:rPr>
          <w:sz w:val="22"/>
        </w:rPr>
        <w:t>Sinambela, Lijan</w:t>
      </w:r>
      <w:r w:rsidR="008C3173">
        <w:rPr>
          <w:sz w:val="22"/>
        </w:rPr>
        <w:t xml:space="preserve"> </w:t>
      </w:r>
      <w:r w:rsidRPr="008C3173">
        <w:rPr>
          <w:sz w:val="22"/>
        </w:rPr>
        <w:t xml:space="preserve">Poltak. 2016. </w:t>
      </w:r>
      <w:r w:rsidRPr="008C3173">
        <w:rPr>
          <w:i/>
          <w:sz w:val="22"/>
        </w:rPr>
        <w:t>Manajemen sumber daya manusia</w:t>
      </w:r>
      <w:r w:rsidRPr="008C3173">
        <w:rPr>
          <w:sz w:val="22"/>
        </w:rPr>
        <w:t>. Jakarta : PT. Bumi Aksara</w:t>
      </w:r>
    </w:p>
    <w:p w:rsidR="00266118" w:rsidRPr="008C3173" w:rsidRDefault="00266118" w:rsidP="00266118">
      <w:pPr>
        <w:pStyle w:val="ListParagraph"/>
        <w:spacing w:line="240" w:lineRule="auto"/>
        <w:ind w:left="426" w:right="566" w:hanging="426"/>
        <w:jc w:val="both"/>
        <w:rPr>
          <w:rFonts w:eastAsia="Times New Roman"/>
          <w:sz w:val="22"/>
        </w:rPr>
      </w:pPr>
      <w:r w:rsidRPr="008C3173">
        <w:rPr>
          <w:rFonts w:eastAsia="Times New Roman"/>
          <w:sz w:val="22"/>
        </w:rPr>
        <w:t>Hasibuan, melayu SP. 2007. Manajemen Sumber daya Manusia. Jakarta: cet-9.Bumi Aksara.</w:t>
      </w:r>
    </w:p>
    <w:p w:rsidR="00266118" w:rsidRPr="008C3173" w:rsidRDefault="00266118" w:rsidP="00266118">
      <w:pPr>
        <w:pStyle w:val="ListParagraph"/>
        <w:spacing w:line="240" w:lineRule="auto"/>
        <w:ind w:left="0" w:right="566"/>
        <w:jc w:val="both"/>
        <w:rPr>
          <w:sz w:val="22"/>
        </w:rPr>
      </w:pPr>
      <w:r w:rsidRPr="008C3173">
        <w:rPr>
          <w:sz w:val="22"/>
        </w:rPr>
        <w:t xml:space="preserve">Sinungan, M. 2000. </w:t>
      </w:r>
      <w:r w:rsidRPr="008C3173">
        <w:rPr>
          <w:i/>
          <w:sz w:val="22"/>
        </w:rPr>
        <w:t>Produktivitas Apa dan Bagaimana</w:t>
      </w:r>
      <w:r w:rsidRPr="008C3173">
        <w:rPr>
          <w:sz w:val="22"/>
        </w:rPr>
        <w:t>. Jakarta,  Bumi Aksara.</w:t>
      </w:r>
    </w:p>
    <w:p w:rsidR="00266118" w:rsidRPr="008C3173" w:rsidRDefault="00266118" w:rsidP="00266118">
      <w:pPr>
        <w:pStyle w:val="ListParagraph"/>
        <w:spacing w:line="240" w:lineRule="auto"/>
        <w:ind w:left="426" w:right="566" w:hanging="426"/>
        <w:jc w:val="both"/>
        <w:rPr>
          <w:sz w:val="22"/>
        </w:rPr>
      </w:pPr>
      <w:r w:rsidRPr="008C3173">
        <w:rPr>
          <w:sz w:val="22"/>
        </w:rPr>
        <w:t xml:space="preserve">Simanjuntak, Payaman J, 2003.  </w:t>
      </w:r>
      <w:r w:rsidRPr="008C3173">
        <w:rPr>
          <w:i/>
          <w:sz w:val="22"/>
        </w:rPr>
        <w:t>Produktivitas Kerja Pengertian dan Ruang Lingkupnya</w:t>
      </w:r>
      <w:r w:rsidRPr="008C3173">
        <w:rPr>
          <w:sz w:val="22"/>
        </w:rPr>
        <w:t>, Prisma, Jakarta.</w:t>
      </w:r>
    </w:p>
    <w:p w:rsidR="00266118" w:rsidRPr="008C3173" w:rsidRDefault="00266118" w:rsidP="00266118">
      <w:pPr>
        <w:pStyle w:val="ListParagraph"/>
        <w:spacing w:line="240" w:lineRule="auto"/>
        <w:ind w:left="426" w:right="566" w:hanging="426"/>
        <w:jc w:val="both"/>
        <w:rPr>
          <w:sz w:val="22"/>
        </w:rPr>
      </w:pPr>
      <w:r w:rsidRPr="008C3173">
        <w:rPr>
          <w:sz w:val="22"/>
        </w:rPr>
        <w:t xml:space="preserve">Subekhi. Akhmad &amp; Jauhar Mohammad. 2012, </w:t>
      </w:r>
      <w:r w:rsidRPr="008C3173">
        <w:rPr>
          <w:i/>
          <w:sz w:val="22"/>
        </w:rPr>
        <w:t>Pengantar Manajemen Sumber Daya Manusia</w:t>
      </w:r>
      <w:r w:rsidRPr="008C3173">
        <w:rPr>
          <w:sz w:val="22"/>
        </w:rPr>
        <w:t>, : Prestasi Pustaka, Jakarta.</w:t>
      </w:r>
    </w:p>
    <w:p w:rsidR="00266118" w:rsidRPr="008C3173" w:rsidRDefault="00266118" w:rsidP="00266118">
      <w:pPr>
        <w:pStyle w:val="ListParagraph"/>
        <w:spacing w:line="240" w:lineRule="auto"/>
        <w:ind w:left="0" w:right="566"/>
        <w:jc w:val="both"/>
        <w:rPr>
          <w:sz w:val="22"/>
        </w:rPr>
      </w:pPr>
      <w:r w:rsidRPr="008C3173">
        <w:rPr>
          <w:sz w:val="22"/>
        </w:rPr>
        <w:t xml:space="preserve">Sugiyono, 2011. </w:t>
      </w:r>
      <w:r w:rsidRPr="008C3173">
        <w:rPr>
          <w:i/>
          <w:sz w:val="22"/>
        </w:rPr>
        <w:t>Metode pemelitian bisnis</w:t>
      </w:r>
      <w:r w:rsidRPr="008C3173">
        <w:rPr>
          <w:sz w:val="22"/>
        </w:rPr>
        <w:t>. Bandung : Alfabeta.</w:t>
      </w:r>
    </w:p>
    <w:p w:rsidR="00266118" w:rsidRPr="008C3173" w:rsidRDefault="00266118" w:rsidP="00266118">
      <w:pPr>
        <w:pStyle w:val="ListParagraph"/>
        <w:spacing w:line="240" w:lineRule="auto"/>
        <w:ind w:left="426" w:right="566" w:hanging="426"/>
        <w:jc w:val="both"/>
        <w:rPr>
          <w:sz w:val="22"/>
          <w:lang w:val="en-US"/>
        </w:rPr>
      </w:pPr>
      <w:r w:rsidRPr="008C3173">
        <w:rPr>
          <w:sz w:val="22"/>
        </w:rPr>
        <w:t xml:space="preserve">Surtrisno, Edy 2010. </w:t>
      </w:r>
      <w:r w:rsidRPr="008C3173">
        <w:rPr>
          <w:i/>
          <w:sz w:val="22"/>
        </w:rPr>
        <w:t>Manajemen sumber daya manusia</w:t>
      </w:r>
      <w:r w:rsidRPr="008C3173">
        <w:rPr>
          <w:sz w:val="22"/>
        </w:rPr>
        <w:t xml:space="preserve">.  Kencana prenada media group, Jakarta </w:t>
      </w:r>
      <w:bookmarkStart w:id="1" w:name="page25"/>
      <w:bookmarkEnd w:id="1"/>
    </w:p>
    <w:p w:rsidR="00266118" w:rsidRPr="008C3173" w:rsidRDefault="00266118" w:rsidP="00266118">
      <w:pPr>
        <w:pStyle w:val="ListParagraph"/>
        <w:spacing w:line="240" w:lineRule="auto"/>
        <w:ind w:left="426" w:right="566" w:hanging="426"/>
        <w:jc w:val="both"/>
        <w:rPr>
          <w:sz w:val="22"/>
        </w:rPr>
      </w:pPr>
      <w:r w:rsidRPr="008C3173">
        <w:rPr>
          <w:sz w:val="22"/>
        </w:rPr>
        <w:t xml:space="preserve">Sunyoto, 2015. </w:t>
      </w:r>
      <w:r w:rsidRPr="008C3173">
        <w:rPr>
          <w:i/>
          <w:sz w:val="22"/>
        </w:rPr>
        <w:t>Penelitian Sumber Daya Manusia</w:t>
      </w:r>
      <w:r w:rsidRPr="008C3173">
        <w:rPr>
          <w:sz w:val="22"/>
        </w:rPr>
        <w:t>, CAPS (</w:t>
      </w:r>
      <w:r w:rsidRPr="008C3173">
        <w:rPr>
          <w:i/>
          <w:sz w:val="22"/>
        </w:rPr>
        <w:t>Center Of Academi Publishing Service</w:t>
      </w:r>
      <w:r w:rsidRPr="008C3173">
        <w:rPr>
          <w:sz w:val="22"/>
        </w:rPr>
        <w:t>),Yogyakarta</w:t>
      </w:r>
    </w:p>
    <w:p w:rsidR="00266118" w:rsidRPr="008C3173" w:rsidRDefault="00266118" w:rsidP="00266118">
      <w:pPr>
        <w:pStyle w:val="ListParagraph"/>
        <w:spacing w:line="240" w:lineRule="auto"/>
        <w:ind w:left="0" w:right="566"/>
        <w:jc w:val="both"/>
        <w:rPr>
          <w:sz w:val="22"/>
          <w:lang w:val="en-US"/>
        </w:rPr>
      </w:pPr>
      <w:r w:rsidRPr="008C3173">
        <w:rPr>
          <w:sz w:val="22"/>
        </w:rPr>
        <w:t xml:space="preserve">Soewadji, 2012. </w:t>
      </w:r>
      <w:r w:rsidRPr="008C3173">
        <w:rPr>
          <w:i/>
          <w:sz w:val="22"/>
        </w:rPr>
        <w:t>Pengantar metodelogi penelitian</w:t>
      </w:r>
      <w:r w:rsidRPr="008C3173">
        <w:rPr>
          <w:sz w:val="22"/>
        </w:rPr>
        <w:t xml:space="preserve">. Jakaata : mitra kencana. </w:t>
      </w:r>
    </w:p>
    <w:p w:rsidR="007A2664" w:rsidRPr="00266118" w:rsidRDefault="00266118" w:rsidP="00266118">
      <w:pPr>
        <w:pStyle w:val="ListParagraph"/>
        <w:spacing w:line="240" w:lineRule="auto"/>
        <w:ind w:left="0" w:right="566"/>
        <w:jc w:val="both"/>
        <w:rPr>
          <w:sz w:val="22"/>
        </w:rPr>
      </w:pPr>
      <w:r w:rsidRPr="008C3173">
        <w:rPr>
          <w:sz w:val="22"/>
        </w:rPr>
        <w:t xml:space="preserve">Wibowo 2016. </w:t>
      </w:r>
      <w:r w:rsidRPr="008C3173">
        <w:rPr>
          <w:i/>
          <w:sz w:val="22"/>
        </w:rPr>
        <w:t>Manajemen kinerja.</w:t>
      </w:r>
      <w:r w:rsidRPr="008C3173">
        <w:rPr>
          <w:sz w:val="22"/>
        </w:rPr>
        <w:t xml:space="preserve"> Raja wali pers, Jakarta.</w:t>
      </w:r>
    </w:p>
    <w:p w:rsidR="00014128" w:rsidRPr="00266118" w:rsidRDefault="00014128" w:rsidP="00014128">
      <w:pPr>
        <w:spacing w:line="240" w:lineRule="auto"/>
        <w:ind w:left="567" w:right="567" w:hanging="567"/>
        <w:jc w:val="both"/>
        <w:rPr>
          <w:sz w:val="22"/>
        </w:rPr>
      </w:pPr>
    </w:p>
    <w:p w:rsidR="00201803" w:rsidRPr="00266118" w:rsidRDefault="00201803" w:rsidP="00BB09E6">
      <w:pPr>
        <w:spacing w:line="240" w:lineRule="auto"/>
        <w:ind w:right="567" w:firstLine="567"/>
        <w:jc w:val="both"/>
        <w:rPr>
          <w:sz w:val="22"/>
          <w:szCs w:val="20"/>
        </w:rPr>
      </w:pPr>
    </w:p>
    <w:sectPr w:rsidR="00201803" w:rsidRPr="00266118" w:rsidSect="00ED4BC1">
      <w:headerReference w:type="default" r:id="rId8"/>
      <w:footerReference w:type="default" r:id="rId9"/>
      <w:pgSz w:w="11907" w:h="16840" w:code="9"/>
      <w:pgMar w:top="1701" w:right="1418" w:bottom="1135" w:left="170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E61" w:rsidRDefault="00502E61" w:rsidP="006E1D59">
      <w:pPr>
        <w:spacing w:line="240" w:lineRule="auto"/>
      </w:pPr>
      <w:r>
        <w:separator/>
      </w:r>
    </w:p>
  </w:endnote>
  <w:endnote w:type="continuationSeparator" w:id="1">
    <w:p w:rsidR="00502E61" w:rsidRDefault="00502E61" w:rsidP="006E1D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4B" w:rsidRDefault="00BC474B" w:rsidP="00972D2E">
    <w:pPr>
      <w:pStyle w:val="Footer"/>
      <w:pBdr>
        <w:bottom w:val="single" w:sz="6" w:space="1" w:color="auto"/>
      </w:pBdr>
      <w:jc w:val="right"/>
      <w:rPr>
        <w:sz w:val="22"/>
      </w:rPr>
    </w:pPr>
  </w:p>
  <w:p w:rsidR="00BC474B" w:rsidRPr="00F11D18" w:rsidRDefault="00266118" w:rsidP="00266118">
    <w:pPr>
      <w:jc w:val="both"/>
      <w:outlineLvl w:val="0"/>
      <w:rPr>
        <w:sz w:val="22"/>
      </w:rPr>
    </w:pPr>
    <w:r w:rsidRPr="00266118">
      <w:rPr>
        <w:b/>
        <w:sz w:val="20"/>
      </w:rPr>
      <w:t>Pengaruh Kompensasi Dan Lingkungan Kerja Terhadap</w:t>
    </w:r>
    <w:r>
      <w:rPr>
        <w:b/>
        <w:sz w:val="20"/>
      </w:rPr>
      <w:t xml:space="preserve"> </w:t>
    </w:r>
    <w:r w:rsidRPr="00266118">
      <w:rPr>
        <w:b/>
        <w:sz w:val="20"/>
      </w:rPr>
      <w:t>Produktivitas Kerja Karyawan Pada Perusahaan Daerah</w:t>
    </w:r>
    <w:r>
      <w:rPr>
        <w:b/>
        <w:sz w:val="20"/>
      </w:rPr>
      <w:t xml:space="preserve"> </w:t>
    </w:r>
    <w:r w:rsidRPr="00266118">
      <w:rPr>
        <w:b/>
        <w:sz w:val="20"/>
      </w:rPr>
      <w:t>Air Minum (PDAM) Way Rilau</w:t>
    </w:r>
    <w:r>
      <w:rPr>
        <w:b/>
        <w:sz w:val="20"/>
      </w:rPr>
      <w:t xml:space="preserve"> </w:t>
    </w:r>
    <w:r w:rsidRPr="00266118">
      <w:rPr>
        <w:b/>
        <w:sz w:val="20"/>
      </w:rPr>
      <w:t>Bandar Lampung</w:t>
    </w:r>
    <w:r w:rsidR="00BC474B" w:rsidRPr="00B153C5">
      <w:rPr>
        <w:sz w:val="20"/>
      </w:rPr>
      <w:t xml:space="preserve"> (</w:t>
    </w:r>
    <w:r>
      <w:rPr>
        <w:sz w:val="20"/>
      </w:rPr>
      <w:t>Sodirin</w:t>
    </w:r>
    <w:r w:rsidR="00BC474B" w:rsidRPr="00B153C5">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E61" w:rsidRDefault="00502E61" w:rsidP="006E1D59">
      <w:pPr>
        <w:spacing w:line="240" w:lineRule="auto"/>
      </w:pPr>
      <w:r>
        <w:separator/>
      </w:r>
    </w:p>
  </w:footnote>
  <w:footnote w:type="continuationSeparator" w:id="1">
    <w:p w:rsidR="00502E61" w:rsidRDefault="00502E61" w:rsidP="006E1D5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4B" w:rsidRDefault="00BC474B" w:rsidP="00F71852">
    <w:pPr>
      <w:pStyle w:val="Header"/>
      <w:rPr>
        <w:b/>
        <w:sz w:val="20"/>
        <w:szCs w:val="20"/>
      </w:rPr>
    </w:pPr>
    <w:r w:rsidRPr="00267DF9">
      <w:rPr>
        <w:b/>
        <w:sz w:val="20"/>
        <w:szCs w:val="20"/>
      </w:rPr>
      <w:t>Jurnal Manajemen dan Bisnis (JMB)</w:t>
    </w:r>
  </w:p>
  <w:p w:rsidR="00BC474B" w:rsidRPr="0018634E" w:rsidRDefault="00BC474B" w:rsidP="00F71852">
    <w:pPr>
      <w:pStyle w:val="Header"/>
      <w:rPr>
        <w:sz w:val="20"/>
        <w:szCs w:val="20"/>
      </w:rPr>
    </w:pPr>
    <w:r w:rsidRPr="0018634E">
      <w:rPr>
        <w:sz w:val="20"/>
        <w:szCs w:val="20"/>
      </w:rPr>
      <w:t>ISSN</w:t>
    </w:r>
    <w:r>
      <w:rPr>
        <w:sz w:val="20"/>
        <w:szCs w:val="20"/>
      </w:rPr>
      <w:t>: -</w:t>
    </w:r>
  </w:p>
  <w:p w:rsidR="00BC474B" w:rsidRPr="00F71852" w:rsidRDefault="00BC474B" w:rsidP="00AB1971">
    <w:pPr>
      <w:pStyle w:val="Header"/>
      <w:pBdr>
        <w:bottom w:val="single" w:sz="4" w:space="1" w:color="D9D9D9"/>
      </w:pBdr>
      <w:tabs>
        <w:tab w:val="left" w:pos="1423"/>
        <w:tab w:val="right" w:pos="8788"/>
      </w:tabs>
      <w:rPr>
        <w:bCs/>
        <w:sz w:val="20"/>
        <w:szCs w:val="20"/>
      </w:rPr>
    </w:pPr>
    <w:r>
      <w:rPr>
        <w:sz w:val="20"/>
        <w:szCs w:val="20"/>
      </w:rPr>
      <w:t>Vol. 1, No. 1, April 2020</w:t>
    </w:r>
    <w:r>
      <w:rPr>
        <w:sz w:val="20"/>
        <w:szCs w:val="20"/>
      </w:rPr>
      <w:tab/>
    </w:r>
    <w:r>
      <w:rPr>
        <w:sz w:val="20"/>
        <w:szCs w:val="20"/>
      </w:rPr>
      <w:tab/>
    </w:r>
    <w:r w:rsidR="00F5786E" w:rsidRPr="00F5786E">
      <w:rPr>
        <w:sz w:val="20"/>
        <w:szCs w:val="20"/>
      </w:rPr>
      <w:fldChar w:fldCharType="begin"/>
    </w:r>
    <w:r w:rsidRPr="00F71852">
      <w:rPr>
        <w:sz w:val="20"/>
        <w:szCs w:val="20"/>
      </w:rPr>
      <w:instrText xml:space="preserve"> PAGE   \* MERGEFORMAT </w:instrText>
    </w:r>
    <w:r w:rsidR="00F5786E" w:rsidRPr="00F5786E">
      <w:rPr>
        <w:sz w:val="20"/>
        <w:szCs w:val="20"/>
      </w:rPr>
      <w:fldChar w:fldCharType="separate"/>
    </w:r>
    <w:r w:rsidR="00941E2B" w:rsidRPr="00941E2B">
      <w:rPr>
        <w:bCs/>
        <w:noProof/>
        <w:sz w:val="20"/>
        <w:szCs w:val="20"/>
      </w:rPr>
      <w:t>8</w:t>
    </w:r>
    <w:r w:rsidR="00F5786E" w:rsidRPr="00F71852">
      <w:rPr>
        <w:bCs/>
        <w:noProof/>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1735"/>
    <w:multiLevelType w:val="hybridMultilevel"/>
    <w:tmpl w:val="FD86C3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1AC2D0A"/>
    <w:multiLevelType w:val="hybridMultilevel"/>
    <w:tmpl w:val="DC4CF238"/>
    <w:lvl w:ilvl="0" w:tplc="83BEA03E">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6E78"/>
    <w:multiLevelType w:val="hybridMultilevel"/>
    <w:tmpl w:val="8A0C87A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FD15AAA"/>
    <w:multiLevelType w:val="hybridMultilevel"/>
    <w:tmpl w:val="C9A2053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12F325C"/>
    <w:multiLevelType w:val="hybridMultilevel"/>
    <w:tmpl w:val="52700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31174E"/>
    <w:multiLevelType w:val="hybridMultilevel"/>
    <w:tmpl w:val="539859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981E5B"/>
    <w:multiLevelType w:val="hybridMultilevel"/>
    <w:tmpl w:val="525E741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404D04DF"/>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40703A62"/>
    <w:multiLevelType w:val="hybridMultilevel"/>
    <w:tmpl w:val="ECBC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805125"/>
    <w:multiLevelType w:val="hybridMultilevel"/>
    <w:tmpl w:val="EE643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0905AC"/>
    <w:multiLevelType w:val="hybridMultilevel"/>
    <w:tmpl w:val="4C8CEEA4"/>
    <w:lvl w:ilvl="0" w:tplc="03925A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EA4197"/>
    <w:multiLevelType w:val="hybridMultilevel"/>
    <w:tmpl w:val="525E741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6F3E7A92"/>
    <w:multiLevelType w:val="hybridMultilevel"/>
    <w:tmpl w:val="1A60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4C788C"/>
    <w:multiLevelType w:val="hybridMultilevel"/>
    <w:tmpl w:val="78F4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C22141"/>
    <w:multiLevelType w:val="hybridMultilevel"/>
    <w:tmpl w:val="EE643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4A0FAD"/>
    <w:multiLevelType w:val="hybridMultilevel"/>
    <w:tmpl w:val="73006AD8"/>
    <w:lvl w:ilvl="0" w:tplc="61DA6A1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B890D04"/>
    <w:multiLevelType w:val="hybridMultilevel"/>
    <w:tmpl w:val="79C63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8"/>
  </w:num>
  <w:num w:numId="3">
    <w:abstractNumId w:val="4"/>
  </w:num>
  <w:num w:numId="4">
    <w:abstractNumId w:val="13"/>
  </w:num>
  <w:num w:numId="5">
    <w:abstractNumId w:val="14"/>
  </w:num>
  <w:num w:numId="6">
    <w:abstractNumId w:val="9"/>
  </w:num>
  <w:num w:numId="7">
    <w:abstractNumId w:val="1"/>
  </w:num>
  <w:num w:numId="8">
    <w:abstractNumId w:val="6"/>
  </w:num>
  <w:num w:numId="9">
    <w:abstractNumId w:val="10"/>
  </w:num>
  <w:num w:numId="10">
    <w:abstractNumId w:val="3"/>
  </w:num>
  <w:num w:numId="11">
    <w:abstractNumId w:val="2"/>
  </w:num>
  <w:num w:numId="12">
    <w:abstractNumId w:val="5"/>
  </w:num>
  <w:num w:numId="13">
    <w:abstractNumId w:val="0"/>
  </w:num>
  <w:num w:numId="14">
    <w:abstractNumId w:val="12"/>
  </w:num>
  <w:num w:numId="15">
    <w:abstractNumId w:val="7"/>
  </w:num>
  <w:num w:numId="16">
    <w:abstractNumId w:val="1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10242"/>
  </w:hdrShapeDefaults>
  <w:footnotePr>
    <w:footnote w:id="0"/>
    <w:footnote w:id="1"/>
  </w:footnotePr>
  <w:endnotePr>
    <w:endnote w:id="0"/>
    <w:endnote w:id="1"/>
  </w:endnotePr>
  <w:compat/>
  <w:rsids>
    <w:rsidRoot w:val="008D4663"/>
    <w:rsid w:val="0000167F"/>
    <w:rsid w:val="00001E4A"/>
    <w:rsid w:val="00014128"/>
    <w:rsid w:val="00020032"/>
    <w:rsid w:val="00037501"/>
    <w:rsid w:val="0005555B"/>
    <w:rsid w:val="0009589A"/>
    <w:rsid w:val="000C6C7A"/>
    <w:rsid w:val="000D6618"/>
    <w:rsid w:val="000E1DF9"/>
    <w:rsid w:val="001037CF"/>
    <w:rsid w:val="00116605"/>
    <w:rsid w:val="001304BF"/>
    <w:rsid w:val="00143337"/>
    <w:rsid w:val="00180C90"/>
    <w:rsid w:val="0018634E"/>
    <w:rsid w:val="00194409"/>
    <w:rsid w:val="0019540A"/>
    <w:rsid w:val="001A20A8"/>
    <w:rsid w:val="001A6191"/>
    <w:rsid w:val="001B78B3"/>
    <w:rsid w:val="001C669D"/>
    <w:rsid w:val="001D5871"/>
    <w:rsid w:val="00201803"/>
    <w:rsid w:val="00234E63"/>
    <w:rsid w:val="00247E15"/>
    <w:rsid w:val="00263366"/>
    <w:rsid w:val="002634C3"/>
    <w:rsid w:val="00266118"/>
    <w:rsid w:val="00266740"/>
    <w:rsid w:val="00267DF9"/>
    <w:rsid w:val="00272D30"/>
    <w:rsid w:val="002A650C"/>
    <w:rsid w:val="002A6A4C"/>
    <w:rsid w:val="002C18A0"/>
    <w:rsid w:val="002C3AF6"/>
    <w:rsid w:val="002D5020"/>
    <w:rsid w:val="002E00F0"/>
    <w:rsid w:val="002F6BA8"/>
    <w:rsid w:val="00301D14"/>
    <w:rsid w:val="00334E0D"/>
    <w:rsid w:val="00352D04"/>
    <w:rsid w:val="00356D73"/>
    <w:rsid w:val="003601C3"/>
    <w:rsid w:val="00360E43"/>
    <w:rsid w:val="0036500E"/>
    <w:rsid w:val="00371225"/>
    <w:rsid w:val="00380765"/>
    <w:rsid w:val="00397303"/>
    <w:rsid w:val="003C4CEC"/>
    <w:rsid w:val="003F0723"/>
    <w:rsid w:val="00431B16"/>
    <w:rsid w:val="00447B5B"/>
    <w:rsid w:val="004528F3"/>
    <w:rsid w:val="004A2A90"/>
    <w:rsid w:val="004B3E5C"/>
    <w:rsid w:val="004D7917"/>
    <w:rsid w:val="00502E61"/>
    <w:rsid w:val="00527C2D"/>
    <w:rsid w:val="00544F66"/>
    <w:rsid w:val="00566FDA"/>
    <w:rsid w:val="00567086"/>
    <w:rsid w:val="00587540"/>
    <w:rsid w:val="00592459"/>
    <w:rsid w:val="005B2EC6"/>
    <w:rsid w:val="005C6E15"/>
    <w:rsid w:val="005E31E7"/>
    <w:rsid w:val="005F14D6"/>
    <w:rsid w:val="005F3592"/>
    <w:rsid w:val="005F642F"/>
    <w:rsid w:val="00626EAC"/>
    <w:rsid w:val="00640A70"/>
    <w:rsid w:val="006700C4"/>
    <w:rsid w:val="00675923"/>
    <w:rsid w:val="006A0903"/>
    <w:rsid w:val="006A7A59"/>
    <w:rsid w:val="006C5B3F"/>
    <w:rsid w:val="006E1D59"/>
    <w:rsid w:val="006F591B"/>
    <w:rsid w:val="00704DB1"/>
    <w:rsid w:val="007310FC"/>
    <w:rsid w:val="0073498C"/>
    <w:rsid w:val="00766BA3"/>
    <w:rsid w:val="0078778B"/>
    <w:rsid w:val="00787CA6"/>
    <w:rsid w:val="00793993"/>
    <w:rsid w:val="007A07E4"/>
    <w:rsid w:val="007A2664"/>
    <w:rsid w:val="007B1B5B"/>
    <w:rsid w:val="007C70CA"/>
    <w:rsid w:val="007D08A3"/>
    <w:rsid w:val="007D51F0"/>
    <w:rsid w:val="007F395D"/>
    <w:rsid w:val="00802BE2"/>
    <w:rsid w:val="00844FAF"/>
    <w:rsid w:val="00877C67"/>
    <w:rsid w:val="00877CEE"/>
    <w:rsid w:val="00895287"/>
    <w:rsid w:val="008B041D"/>
    <w:rsid w:val="008C277A"/>
    <w:rsid w:val="008C3173"/>
    <w:rsid w:val="008C3748"/>
    <w:rsid w:val="008D0728"/>
    <w:rsid w:val="008D4663"/>
    <w:rsid w:val="008D7A92"/>
    <w:rsid w:val="008F002A"/>
    <w:rsid w:val="00917004"/>
    <w:rsid w:val="0091770E"/>
    <w:rsid w:val="00920EDC"/>
    <w:rsid w:val="00923FF3"/>
    <w:rsid w:val="0093108F"/>
    <w:rsid w:val="00941E2B"/>
    <w:rsid w:val="00950F0B"/>
    <w:rsid w:val="00963F67"/>
    <w:rsid w:val="00972D2E"/>
    <w:rsid w:val="009767D2"/>
    <w:rsid w:val="009803C2"/>
    <w:rsid w:val="0098118D"/>
    <w:rsid w:val="009D4114"/>
    <w:rsid w:val="009F6769"/>
    <w:rsid w:val="009F78E2"/>
    <w:rsid w:val="009F7D27"/>
    <w:rsid w:val="00A433F2"/>
    <w:rsid w:val="00A445E9"/>
    <w:rsid w:val="00A92624"/>
    <w:rsid w:val="00AA1256"/>
    <w:rsid w:val="00AB1971"/>
    <w:rsid w:val="00AC6CB7"/>
    <w:rsid w:val="00AE6AFE"/>
    <w:rsid w:val="00AF0479"/>
    <w:rsid w:val="00AF768A"/>
    <w:rsid w:val="00B07B43"/>
    <w:rsid w:val="00B153C5"/>
    <w:rsid w:val="00B26DD4"/>
    <w:rsid w:val="00B32A7D"/>
    <w:rsid w:val="00B40116"/>
    <w:rsid w:val="00B636F6"/>
    <w:rsid w:val="00B7749E"/>
    <w:rsid w:val="00B941D1"/>
    <w:rsid w:val="00BB09E6"/>
    <w:rsid w:val="00BC474B"/>
    <w:rsid w:val="00BE6127"/>
    <w:rsid w:val="00C1685C"/>
    <w:rsid w:val="00C259BD"/>
    <w:rsid w:val="00C3651E"/>
    <w:rsid w:val="00C44268"/>
    <w:rsid w:val="00C62E52"/>
    <w:rsid w:val="00C66CAB"/>
    <w:rsid w:val="00C73DCD"/>
    <w:rsid w:val="00C945B4"/>
    <w:rsid w:val="00CA2180"/>
    <w:rsid w:val="00CC3D38"/>
    <w:rsid w:val="00CF0A11"/>
    <w:rsid w:val="00D15CCD"/>
    <w:rsid w:val="00D639F7"/>
    <w:rsid w:val="00D66F24"/>
    <w:rsid w:val="00D7094F"/>
    <w:rsid w:val="00D73829"/>
    <w:rsid w:val="00DA22A8"/>
    <w:rsid w:val="00DA693C"/>
    <w:rsid w:val="00DB4D46"/>
    <w:rsid w:val="00DB5097"/>
    <w:rsid w:val="00DE1C8E"/>
    <w:rsid w:val="00E37FBA"/>
    <w:rsid w:val="00E51038"/>
    <w:rsid w:val="00E56488"/>
    <w:rsid w:val="00E71673"/>
    <w:rsid w:val="00E97670"/>
    <w:rsid w:val="00EA23E2"/>
    <w:rsid w:val="00EA61DA"/>
    <w:rsid w:val="00EB18C4"/>
    <w:rsid w:val="00EB6381"/>
    <w:rsid w:val="00EB7E18"/>
    <w:rsid w:val="00ED21DE"/>
    <w:rsid w:val="00ED4BC1"/>
    <w:rsid w:val="00EF1C8F"/>
    <w:rsid w:val="00F119BD"/>
    <w:rsid w:val="00F11D18"/>
    <w:rsid w:val="00F141D6"/>
    <w:rsid w:val="00F27823"/>
    <w:rsid w:val="00F5786E"/>
    <w:rsid w:val="00F62CAC"/>
    <w:rsid w:val="00F661A1"/>
    <w:rsid w:val="00F71852"/>
    <w:rsid w:val="00F82B0D"/>
    <w:rsid w:val="00FB5415"/>
    <w:rsid w:val="00FC52DD"/>
    <w:rsid w:val="00FC62EC"/>
    <w:rsid w:val="00FF67A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7" type="connector" idref="#AutoShape 9"/>
        <o:r id="V:Rule8" type="connector" idref="#AutoShape 4"/>
        <o:r id="V:Rule9" type="connector" idref="#AutoShape 10"/>
        <o:r id="V:Rule10" type="connector" idref="#AutoShape 14"/>
        <o:r id="V:Rule11" type="connector" idref="#AutoShape 11"/>
        <o:r id="V:Rule12"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C8F"/>
    <w:pPr>
      <w:spacing w:line="276" w:lineRule="auto"/>
    </w:pPr>
    <w:rPr>
      <w:sz w:val="24"/>
      <w:szCs w:val="22"/>
      <w:lang w:eastAsia="en-US"/>
    </w:rPr>
  </w:style>
  <w:style w:type="paragraph" w:styleId="Heading1">
    <w:name w:val="heading 1"/>
    <w:basedOn w:val="Normal"/>
    <w:next w:val="Normal"/>
    <w:link w:val="Heading1Char"/>
    <w:uiPriority w:val="9"/>
    <w:qFormat/>
    <w:rsid w:val="00ED4BC1"/>
    <w:pPr>
      <w:keepNext/>
      <w:keepLines/>
      <w:numPr>
        <w:numId w:val="15"/>
      </w:numPr>
      <w:spacing w:before="48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4BC1"/>
    <w:pPr>
      <w:keepNext/>
      <w:keepLines/>
      <w:numPr>
        <w:ilvl w:val="1"/>
        <w:numId w:val="15"/>
      </w:numPr>
      <w:spacing w:before="20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D4BC1"/>
    <w:pPr>
      <w:keepNext/>
      <w:keepLines/>
      <w:numPr>
        <w:ilvl w:val="2"/>
        <w:numId w:val="15"/>
      </w:numPr>
      <w:spacing w:before="200" w:line="360" w:lineRule="auto"/>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ED4BC1"/>
    <w:pPr>
      <w:keepNext/>
      <w:keepLines/>
      <w:numPr>
        <w:ilvl w:val="3"/>
        <w:numId w:val="15"/>
      </w:numPr>
      <w:spacing w:before="200" w:line="360" w:lineRule="auto"/>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ED4BC1"/>
    <w:pPr>
      <w:keepNext/>
      <w:keepLines/>
      <w:numPr>
        <w:ilvl w:val="4"/>
        <w:numId w:val="15"/>
      </w:numPr>
      <w:spacing w:before="200" w:line="360" w:lineRule="auto"/>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ED4BC1"/>
    <w:pPr>
      <w:keepNext/>
      <w:keepLines/>
      <w:numPr>
        <w:ilvl w:val="5"/>
        <w:numId w:val="15"/>
      </w:numPr>
      <w:spacing w:before="200" w:line="360" w:lineRule="auto"/>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ED4BC1"/>
    <w:pPr>
      <w:keepNext/>
      <w:keepLines/>
      <w:numPr>
        <w:ilvl w:val="6"/>
        <w:numId w:val="15"/>
      </w:numPr>
      <w:spacing w:before="200" w:line="360" w:lineRule="auto"/>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ED4BC1"/>
    <w:pPr>
      <w:keepNext/>
      <w:keepLines/>
      <w:numPr>
        <w:ilvl w:val="7"/>
        <w:numId w:val="15"/>
      </w:numPr>
      <w:spacing w:before="200" w:line="36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4BC1"/>
    <w:pPr>
      <w:keepNext/>
      <w:keepLines/>
      <w:numPr>
        <w:ilvl w:val="8"/>
        <w:numId w:val="15"/>
      </w:numPr>
      <w:spacing w:before="20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uiPriority w:val="34"/>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paragraph" w:styleId="DocumentMap">
    <w:name w:val="Document Map"/>
    <w:basedOn w:val="Normal"/>
    <w:link w:val="DocumentMapChar"/>
    <w:uiPriority w:val="99"/>
    <w:semiHidden/>
    <w:unhideWhenUsed/>
    <w:rsid w:val="00431B16"/>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31B16"/>
    <w:rPr>
      <w:rFonts w:ascii="Tahoma" w:hAnsi="Tahoma" w:cs="Tahoma"/>
      <w:sz w:val="16"/>
      <w:szCs w:val="16"/>
      <w:lang w:eastAsia="en-US"/>
    </w:rPr>
  </w:style>
  <w:style w:type="paragraph" w:customStyle="1" w:styleId="Default">
    <w:name w:val="Default"/>
    <w:rsid w:val="00BC474B"/>
    <w:pPr>
      <w:autoSpaceDE w:val="0"/>
      <w:autoSpaceDN w:val="0"/>
      <w:adjustRightInd w:val="0"/>
    </w:pPr>
    <w:rPr>
      <w:rFonts w:eastAsiaTheme="minorHAnsi"/>
      <w:color w:val="000000"/>
      <w:sz w:val="24"/>
      <w:szCs w:val="24"/>
      <w:lang w:val="en-US" w:eastAsia="en-US"/>
    </w:rPr>
  </w:style>
  <w:style w:type="table" w:styleId="TableGrid">
    <w:name w:val="Table Grid"/>
    <w:basedOn w:val="TableNormal"/>
    <w:uiPriority w:val="59"/>
    <w:rsid w:val="00BC474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D4BC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ED4BC1"/>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ED4BC1"/>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uiPriority w:val="9"/>
    <w:semiHidden/>
    <w:rsid w:val="00ED4BC1"/>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semiHidden/>
    <w:rsid w:val="00ED4BC1"/>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ED4BC1"/>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ED4BC1"/>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ED4BC1"/>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ED4BC1"/>
    <w:rPr>
      <w:rFonts w:asciiTheme="majorHAnsi" w:eastAsiaTheme="majorEastAsia" w:hAnsiTheme="majorHAnsi" w:cstheme="majorBidi"/>
      <w:i/>
      <w:iCs/>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dirinamrull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3088</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TRIYUGO WINARKO</dc:creator>
  <cp:lastModifiedBy>user</cp:lastModifiedBy>
  <cp:revision>4</cp:revision>
  <dcterms:created xsi:type="dcterms:W3CDTF">2020-06-10T09:26:00Z</dcterms:created>
  <dcterms:modified xsi:type="dcterms:W3CDTF">2020-06-11T04:04:00Z</dcterms:modified>
</cp:coreProperties>
</file>